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31" w:rsidRDefault="00E72E31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E31" w:rsidRDefault="00E72E31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E31" w:rsidRDefault="00E72E31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E31" w:rsidRDefault="00E72E31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E31" w:rsidRDefault="00E72E31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E31" w:rsidRDefault="00E72E31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E31" w:rsidRDefault="00E72E31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52" w:rsidRDefault="00811952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E31" w:rsidRDefault="00E72E31" w:rsidP="002F5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E31" w:rsidRDefault="00811952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81195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Грабли с изменяющимся </w:t>
      </w:r>
      <w:proofErr w:type="spellStart"/>
      <w:r w:rsidRPr="0081195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межзубовым</w:t>
      </w:r>
      <w:proofErr w:type="spellEnd"/>
      <w:r w:rsidRPr="0081195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расстоянием</w:t>
      </w:r>
    </w:p>
    <w:p w:rsidR="00811952" w:rsidRDefault="00811952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11952" w:rsidRDefault="00811952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11952" w:rsidRDefault="00811952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11952" w:rsidRDefault="00811952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11952" w:rsidRDefault="00811952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11952" w:rsidRDefault="00811952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11952" w:rsidRPr="00811952" w:rsidRDefault="00811952" w:rsidP="002F52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19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Автор: </w:t>
      </w:r>
      <w:proofErr w:type="spellStart"/>
      <w:r w:rsidRPr="008119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Покачалова</w:t>
      </w:r>
      <w:proofErr w:type="spellEnd"/>
      <w:r w:rsidRPr="008119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811952" w:rsidRPr="00811952" w:rsidRDefault="00811952" w:rsidP="002F52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19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Ольга Николаевна</w:t>
      </w:r>
    </w:p>
    <w:p w:rsidR="00811952" w:rsidRPr="00811952" w:rsidRDefault="00811952" w:rsidP="002F52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19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Учитель начальных классов </w:t>
      </w:r>
    </w:p>
    <w:p w:rsidR="00811952" w:rsidRPr="00811952" w:rsidRDefault="0028379F" w:rsidP="002F52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МАОУ СО</w:t>
      </w:r>
      <w:r w:rsidR="00811952" w:rsidRPr="008119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 №29</w:t>
      </w:r>
    </w:p>
    <w:p w:rsidR="00811952" w:rsidRPr="00811952" w:rsidRDefault="00811952" w:rsidP="002F52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119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«Университетская»</w:t>
      </w: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952" w:rsidRDefault="00762EBE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 20</w:t>
      </w:r>
      <w:r w:rsidR="00283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8D" w:rsidRDefault="000F4A8D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952" w:rsidRDefault="00AD4F21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811952" w:rsidRPr="00811952" w:rsidRDefault="00811952" w:rsidP="002F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204"/>
        <w:gridCol w:w="1801"/>
      </w:tblGrid>
      <w:tr w:rsidR="00811952" w:rsidRPr="00B954ED" w:rsidTr="00B954ED">
        <w:tc>
          <w:tcPr>
            <w:tcW w:w="566" w:type="dxa"/>
          </w:tcPr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4" w:type="dxa"/>
          </w:tcPr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01" w:type="dxa"/>
          </w:tcPr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1952" w:rsidRPr="00B954ED" w:rsidTr="00B954ED">
        <w:tc>
          <w:tcPr>
            <w:tcW w:w="566" w:type="dxa"/>
          </w:tcPr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Теоретические основы</w:t>
            </w:r>
          </w:p>
        </w:tc>
        <w:tc>
          <w:tcPr>
            <w:tcW w:w="1801" w:type="dxa"/>
          </w:tcPr>
          <w:p w:rsidR="00811952" w:rsidRPr="00B954ED" w:rsidRDefault="00B954ED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11952" w:rsidRPr="00B954ED" w:rsidTr="00B954ED">
        <w:tc>
          <w:tcPr>
            <w:tcW w:w="566" w:type="dxa"/>
          </w:tcPr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04" w:type="dxa"/>
          </w:tcPr>
          <w:p w:rsidR="00811952" w:rsidRPr="00B954ED" w:rsidRDefault="00811952" w:rsidP="002F52BF">
            <w:pPr>
              <w:ind w:firstLine="567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Происхождение термина</w:t>
            </w:r>
          </w:p>
        </w:tc>
        <w:tc>
          <w:tcPr>
            <w:tcW w:w="1801" w:type="dxa"/>
          </w:tcPr>
          <w:p w:rsidR="00811952" w:rsidRPr="00B954ED" w:rsidRDefault="00B954ED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11952" w:rsidRPr="00B954ED" w:rsidTr="00B954ED">
        <w:tc>
          <w:tcPr>
            <w:tcW w:w="566" w:type="dxa"/>
          </w:tcPr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04" w:type="dxa"/>
          </w:tcPr>
          <w:p w:rsidR="00811952" w:rsidRPr="00B954ED" w:rsidRDefault="00811952" w:rsidP="002F52BF">
            <w:pPr>
              <w:ind w:firstLine="567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Разновидности грабель</w:t>
            </w:r>
          </w:p>
        </w:tc>
        <w:tc>
          <w:tcPr>
            <w:tcW w:w="1801" w:type="dxa"/>
          </w:tcPr>
          <w:p w:rsidR="00811952" w:rsidRPr="00B954ED" w:rsidRDefault="00B954ED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11952" w:rsidRPr="00B954ED" w:rsidTr="00B954ED">
        <w:tc>
          <w:tcPr>
            <w:tcW w:w="566" w:type="dxa"/>
          </w:tcPr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4" w:type="dxa"/>
          </w:tcPr>
          <w:p w:rsidR="00811952" w:rsidRPr="00B954ED" w:rsidRDefault="00811952" w:rsidP="002F52BF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B954ED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801" w:type="dxa"/>
          </w:tcPr>
          <w:p w:rsidR="00811952" w:rsidRPr="00B954ED" w:rsidRDefault="00B954ED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11952" w:rsidRPr="00B954ED" w:rsidTr="00B954ED">
        <w:tc>
          <w:tcPr>
            <w:tcW w:w="566" w:type="dxa"/>
          </w:tcPr>
          <w:p w:rsidR="00811952" w:rsidRPr="00B954ED" w:rsidRDefault="00B954ED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04" w:type="dxa"/>
          </w:tcPr>
          <w:p w:rsidR="00B954ED" w:rsidRPr="00B954ED" w:rsidRDefault="00B954ED" w:rsidP="002F52BF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Библиография</w:t>
            </w:r>
          </w:p>
          <w:p w:rsidR="00811952" w:rsidRPr="00B954ED" w:rsidRDefault="00811952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811952" w:rsidRPr="00B954ED" w:rsidRDefault="00B954ED" w:rsidP="002F52BF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B82851" w:rsidRPr="006C429A" w:rsidRDefault="00B82851" w:rsidP="002F5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9676E" w:rsidRPr="00B954ED" w:rsidRDefault="00811952" w:rsidP="002F52BF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117212" w:rsidRPr="00B954ED" w:rsidRDefault="0029676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77D5"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многие думают, что </w:t>
      </w: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грабли</w:t>
      </w:r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устаревший инструмент, который годен лишь в качестве персонажа для анекдота. На самом деле грабли до сих пор - это один из самых востребованных инструментов любого человека, имеющего хоть какое-то отношение к садоводству и огородничеству, да и в плане уборки газонов и другой территории альтернативы граблям не существует. </w:t>
      </w:r>
    </w:p>
    <w:p w:rsidR="00072DD0" w:rsidRPr="00B954ED" w:rsidRDefault="00072DD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Грабли, которые предлагаю я, направлены на расширение технологических возможностей инструмента. Данная модель полезна тем, что является более универсальной, за счет изменения </w:t>
      </w:r>
      <w:proofErr w:type="spellStart"/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межзубового</w:t>
      </w:r>
      <w:proofErr w:type="spellEnd"/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расстояния</w:t>
      </w:r>
    </w:p>
    <w:p w:rsidR="00117212" w:rsidRPr="00B954ED" w:rsidRDefault="0011721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исследования: </w:t>
      </w: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садово-огородный инвентарь.</w:t>
      </w:r>
    </w:p>
    <w:p w:rsidR="00117212" w:rsidRPr="00B954ED" w:rsidRDefault="0011721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исследования: </w:t>
      </w: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грабли.</w:t>
      </w:r>
    </w:p>
    <w:p w:rsidR="00117212" w:rsidRPr="00B954ED" w:rsidRDefault="0011721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разработка инновационного продукта </w:t>
      </w:r>
      <w:r w:rsidR="00072DD0"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изменяющимся </w:t>
      </w:r>
      <w:proofErr w:type="spellStart"/>
      <w:r w:rsidR="00072DD0"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межзубовым</w:t>
      </w:r>
      <w:proofErr w:type="spellEnd"/>
      <w:r w:rsidR="00072DD0"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расстоянием для сельскохозяйственных нужд садоводов и аграрников с низкой себестоимостью изделия для массового производства.</w:t>
      </w:r>
    </w:p>
    <w:p w:rsidR="00117212" w:rsidRPr="00B954ED" w:rsidRDefault="0011721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Гипотеза: </w:t>
      </w: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научно-исследовательской работы нам удастся создать инновационную конструкцию объекта, исключающую недостатки прототипов.</w:t>
      </w:r>
    </w:p>
    <w:p w:rsidR="00872760" w:rsidRPr="00B954ED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9676E" w:rsidRPr="00B954ED" w:rsidRDefault="0029676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Изучить историю происхождения граблей</w:t>
      </w:r>
    </w:p>
    <w:p w:rsidR="0029676E" w:rsidRPr="00B954ED" w:rsidRDefault="0029676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2.Рассмотреть уже имеющиеся модели граблей и их недостатки.</w:t>
      </w:r>
    </w:p>
    <w:p w:rsidR="00FE4B3F" w:rsidRPr="0028379F" w:rsidRDefault="0029676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3.Попытаться создать свою модель, учитывая недостатки аналогов.</w:t>
      </w:r>
    </w:p>
    <w:p w:rsidR="00872760" w:rsidRPr="00B954ED" w:rsidRDefault="0081195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9676E"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.Теоретические основы</w:t>
      </w:r>
    </w:p>
    <w:p w:rsidR="0029676E" w:rsidRPr="00B954ED" w:rsidRDefault="00811952" w:rsidP="002F52BF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 </w:t>
      </w:r>
      <w:r w:rsidR="0029676E"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Происхождение термина</w:t>
      </w:r>
    </w:p>
    <w:p w:rsidR="0029676E" w:rsidRPr="00B954ED" w:rsidRDefault="0029676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«граблей» называли любой предмет, позволяющий что-либо цеплять или удерживать. Этим словом называли и человеческую руку, и деревянную ложку. Подтверждением тому — многочисленные русские литературные произведения. В них часто описывался крестьянский быт — в частности, что тарелок не было, и вся семья ела из одного горшка (или чугунка) одновременно. Но есть разрешалось только после того, как к еде притронется глава семьи, или по его команде «Грабь!». До настоящего времени в центральных областях России деревенские жители называют словом «</w:t>
      </w:r>
      <w:proofErr w:type="spellStart"/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грабалка</w:t>
      </w:r>
      <w:proofErr w:type="spellEnd"/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одинаковой мере как вилку, так и ложку.</w:t>
      </w:r>
    </w:p>
    <w:p w:rsidR="0029676E" w:rsidRPr="00B954ED" w:rsidRDefault="00811952" w:rsidP="002F52BF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</w:t>
      </w:r>
      <w:r w:rsidR="0029676E"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грабель</w:t>
      </w:r>
    </w:p>
    <w:p w:rsidR="0029676E" w:rsidRPr="00B954ED" w:rsidRDefault="0029676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Грабли бывают:</w:t>
      </w:r>
    </w:p>
    <w:p w:rsidR="0029676E" w:rsidRPr="00B954ED" w:rsidRDefault="0029676E" w:rsidP="002F52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Ручными</w:t>
      </w:r>
    </w:p>
    <w:p w:rsidR="0029676E" w:rsidRPr="00B954ED" w:rsidRDefault="000F4A8D" w:rsidP="002F52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Конные грабли (страница отсутствует)" w:history="1">
        <w:r w:rsidR="0029676E" w:rsidRPr="00B95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Конными</w:t>
        </w:r>
      </w:hyperlink>
    </w:p>
    <w:p w:rsidR="0029676E" w:rsidRPr="00B954ED" w:rsidRDefault="000F4A8D" w:rsidP="002F52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Тракторные грабли (страница отсутствует)" w:history="1">
        <w:r w:rsidR="0029676E" w:rsidRPr="00B95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Тракторными</w:t>
        </w:r>
      </w:hyperlink>
    </w:p>
    <w:p w:rsidR="0029676E" w:rsidRPr="00B954ED" w:rsidRDefault="003F21FB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рассмотрим разновидности ручных грабель.</w:t>
      </w:r>
    </w:p>
    <w:p w:rsidR="003F21FB" w:rsidRPr="00B954ED" w:rsidRDefault="00B26983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349244D7" wp14:editId="6A67ADAA">
            <wp:simplePos x="0" y="0"/>
            <wp:positionH relativeFrom="column">
              <wp:posOffset>-413385</wp:posOffset>
            </wp:positionH>
            <wp:positionV relativeFrom="paragraph">
              <wp:posOffset>19050</wp:posOffset>
            </wp:positionV>
            <wp:extent cx="95758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056" y="21510"/>
                <wp:lineTo x="21056" y="0"/>
                <wp:lineTo x="0" y="0"/>
              </wp:wrapPolygon>
            </wp:wrapTight>
            <wp:docPr id="1" name="Рисунок 1" descr="C:\Documents and Settings\Максим\Рабочий стол\модел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ксим\Рабочий стол\модель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1FB" w:rsidRPr="00B954ED">
        <w:rPr>
          <w:sz w:val="28"/>
          <w:szCs w:val="28"/>
        </w:rPr>
        <w:t>Конструкция граблей очень проста. На черенок насажена поперечина с заостренными зубьями. В зависимости от назначения инструментов число зубьев, их длина, толщина, материал изготовления и вес граблей отличаются.</w:t>
      </w:r>
    </w:p>
    <w:p w:rsidR="003F21FB" w:rsidRPr="00B954ED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sz w:val="28"/>
          <w:szCs w:val="28"/>
        </w:rPr>
        <w:t xml:space="preserve">Для создания рабочей части граблей используются различные материалы. Грабли из окрашенного железа достаточно тяжелые. Многие отмечают, что работать такими граблями неудобно, а зубья быстро гнуться и изнашиваются. </w:t>
      </w:r>
    </w:p>
    <w:p w:rsidR="005F5C42" w:rsidRPr="00B954ED" w:rsidRDefault="005F5C42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F5C42" w:rsidRPr="00B954ED" w:rsidRDefault="005F5C42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21FB" w:rsidRPr="00B954ED" w:rsidRDefault="003F21FB" w:rsidP="002F52BF">
      <w:pPr>
        <w:pStyle w:val="3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2"/>
      <w:bookmarkEnd w:id="1"/>
      <w:r w:rsidRPr="00B954ED">
        <w:rPr>
          <w:rFonts w:ascii="Times New Roman" w:hAnsi="Times New Roman" w:cs="Times New Roman"/>
          <w:color w:val="auto"/>
          <w:sz w:val="28"/>
          <w:szCs w:val="28"/>
        </w:rPr>
        <w:t>Основные виды садовых граблей и их назначение</w:t>
      </w:r>
    </w:p>
    <w:p w:rsidR="003F21FB" w:rsidRPr="00B954ED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sz w:val="28"/>
          <w:szCs w:val="28"/>
        </w:rPr>
        <w:t>Для того чтоб добиться наибольшей эффективности выполняемой работы, приложив при этом минимум усилий, необходимо применять различные виды граблей строго по их назначению</w:t>
      </w:r>
      <w:r w:rsidR="00711F1B" w:rsidRPr="00B954ED">
        <w:rPr>
          <w:sz w:val="28"/>
          <w:szCs w:val="28"/>
        </w:rPr>
        <w:t xml:space="preserve"> (что зачастую весьма неудобно)</w:t>
      </w:r>
      <w:r w:rsidRPr="00B954ED">
        <w:rPr>
          <w:sz w:val="28"/>
          <w:szCs w:val="28"/>
        </w:rPr>
        <w:t>.</w:t>
      </w:r>
    </w:p>
    <w:p w:rsidR="003F21FB" w:rsidRPr="00B954ED" w:rsidRDefault="005D5576" w:rsidP="002F52BF">
      <w:pPr>
        <w:pStyle w:val="4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21"/>
      <w:bookmarkEnd w:id="2"/>
      <w:r w:rsidRPr="00B954E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F21FB" w:rsidRPr="00B954ED">
        <w:rPr>
          <w:rFonts w:ascii="Times New Roman" w:hAnsi="Times New Roman" w:cs="Times New Roman"/>
          <w:color w:val="auto"/>
          <w:sz w:val="28"/>
          <w:szCs w:val="28"/>
        </w:rPr>
        <w:t>радиционные (прямые) грабли</w:t>
      </w:r>
    </w:p>
    <w:p w:rsidR="003F21FB" w:rsidRPr="00B954ED" w:rsidRDefault="00711F1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noProof/>
          <w:sz w:val="28"/>
          <w:szCs w:val="28"/>
        </w:rPr>
        <w:drawing>
          <wp:anchor distT="0" distB="0" distL="114300" distR="114300" simplePos="0" relativeHeight="251632128" behindDoc="1" locked="0" layoutInCell="1" allowOverlap="1" wp14:anchorId="267E507D" wp14:editId="56E29D4E">
            <wp:simplePos x="0" y="0"/>
            <wp:positionH relativeFrom="column">
              <wp:posOffset>4531995</wp:posOffset>
            </wp:positionH>
            <wp:positionV relativeFrom="paragraph">
              <wp:posOffset>354330</wp:posOffset>
            </wp:positionV>
            <wp:extent cx="2046605" cy="1371600"/>
            <wp:effectExtent l="0" t="0" r="0" b="0"/>
            <wp:wrapSquare wrapText="bothSides"/>
            <wp:docPr id="25" name="Рисунок 25" descr="http://strgid.ru/sites/default/files/u1416/ryh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gid.ru/sites/default/files/u1416/ryhle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1FB" w:rsidRPr="00B954ED">
        <w:rPr>
          <w:sz w:val="28"/>
          <w:szCs w:val="28"/>
        </w:rPr>
        <w:t>Прямые грабли считаются наиболее универсальными, так как они подходят для выполнения целого ряда работ в саду и огороде, а именно:</w:t>
      </w:r>
    </w:p>
    <w:p w:rsidR="00711F1B" w:rsidRPr="00B954ED" w:rsidRDefault="003F21FB" w:rsidP="002F52B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ED">
        <w:rPr>
          <w:rFonts w:ascii="Times New Roman" w:hAnsi="Times New Roman" w:cs="Times New Roman"/>
          <w:sz w:val="28"/>
          <w:szCs w:val="28"/>
        </w:rPr>
        <w:t>сгребания опавших листьев,</w:t>
      </w:r>
    </w:p>
    <w:p w:rsidR="003F21FB" w:rsidRPr="00B954ED" w:rsidRDefault="003F21FB" w:rsidP="002F52B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4ED">
        <w:rPr>
          <w:rFonts w:ascii="Times New Roman" w:hAnsi="Times New Roman" w:cs="Times New Roman"/>
          <w:sz w:val="28"/>
          <w:szCs w:val="28"/>
        </w:rPr>
        <w:t>мусора;рыхления</w:t>
      </w:r>
      <w:proofErr w:type="spellEnd"/>
      <w:proofErr w:type="gramEnd"/>
      <w:r w:rsidRPr="00B954ED">
        <w:rPr>
          <w:rFonts w:ascii="Times New Roman" w:hAnsi="Times New Roman" w:cs="Times New Roman"/>
          <w:sz w:val="28"/>
          <w:szCs w:val="28"/>
        </w:rPr>
        <w:t xml:space="preserve"> грядок;</w:t>
      </w:r>
    </w:p>
    <w:p w:rsidR="003F21FB" w:rsidRPr="00B954ED" w:rsidRDefault="003F21FB" w:rsidP="002F52B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ED">
        <w:rPr>
          <w:rFonts w:ascii="Times New Roman" w:hAnsi="Times New Roman" w:cs="Times New Roman"/>
          <w:sz w:val="28"/>
          <w:szCs w:val="28"/>
        </w:rPr>
        <w:t>обработки почвы;</w:t>
      </w:r>
    </w:p>
    <w:p w:rsidR="003F21FB" w:rsidRPr="00B954ED" w:rsidRDefault="003F21FB" w:rsidP="002F52B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ED">
        <w:rPr>
          <w:rFonts w:ascii="Times New Roman" w:hAnsi="Times New Roman" w:cs="Times New Roman"/>
          <w:sz w:val="28"/>
          <w:szCs w:val="28"/>
        </w:rPr>
        <w:t>разбивки комков земли, которые остались после перекопки участка;</w:t>
      </w:r>
    </w:p>
    <w:p w:rsidR="003F21FB" w:rsidRPr="00B954ED" w:rsidRDefault="003F21FB" w:rsidP="002F52B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ED">
        <w:rPr>
          <w:rFonts w:ascii="Times New Roman" w:hAnsi="Times New Roman" w:cs="Times New Roman"/>
          <w:sz w:val="28"/>
          <w:szCs w:val="28"/>
        </w:rPr>
        <w:t>извлечения из земли оставшихся корней растений.</w:t>
      </w:r>
    </w:p>
    <w:p w:rsidR="003F21FB" w:rsidRPr="00B954ED" w:rsidRDefault="006277D5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noProof/>
          <w:sz w:val="28"/>
          <w:szCs w:val="28"/>
        </w:rPr>
        <w:drawing>
          <wp:inline distT="0" distB="0" distL="0" distR="0" wp14:anchorId="4EB9A7A1" wp14:editId="4360B3B7">
            <wp:extent cx="2171700" cy="1090176"/>
            <wp:effectExtent l="0" t="0" r="0" b="0"/>
            <wp:docPr id="22" name="Рисунок 22" descr="http://strgid.ru/sites/default/files/u1416/s_vitymi_zuby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gid.ru/sites/default/files/u1416/s_vitymi_zubyam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9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FB" w:rsidRPr="00B954ED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sz w:val="28"/>
          <w:szCs w:val="28"/>
        </w:rPr>
        <w:t>Грабли с витыми зубьями лучше справляются с комьями плотной земли, легко разрезают почву, подготавливая ее под предстоящую посадку.</w:t>
      </w:r>
    </w:p>
    <w:p w:rsidR="003F21FB" w:rsidRPr="00B954ED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noProof/>
          <w:sz w:val="28"/>
          <w:szCs w:val="28"/>
        </w:rPr>
        <w:drawing>
          <wp:inline distT="0" distB="0" distL="0" distR="0" wp14:anchorId="6FDB405B" wp14:editId="4940CAD6">
            <wp:extent cx="1814286" cy="971550"/>
            <wp:effectExtent l="0" t="0" r="0" b="0"/>
            <wp:docPr id="21" name="Рисунок 21" descr="http://strgid.ru/sites/default/files/u1416/derevyanny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gid.ru/sites/default/files/u1416/derevyannye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57" cy="9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FB" w:rsidRPr="00B954ED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sz w:val="28"/>
          <w:szCs w:val="28"/>
        </w:rPr>
        <w:t xml:space="preserve">Грабли деревянные с короткими зубьями и широким основанием используют для уборки сена и сухой скошенной травы. Основное их достоинство – это легкость, так как рабочее основание изготавливаются из </w:t>
      </w:r>
      <w:r w:rsidRPr="00B954ED">
        <w:rPr>
          <w:sz w:val="28"/>
          <w:szCs w:val="28"/>
        </w:rPr>
        <w:lastRenderedPageBreak/>
        <w:t xml:space="preserve">березы, а рукоятка – из сосны или осины. Произвести уборку такими граблями получится гораздо быстрее, чем обычными, ведь трава не насаживается и не </w:t>
      </w:r>
      <w:proofErr w:type="spellStart"/>
      <w:r w:rsidRPr="00B954ED">
        <w:rPr>
          <w:sz w:val="28"/>
          <w:szCs w:val="28"/>
        </w:rPr>
        <w:t>застряет</w:t>
      </w:r>
      <w:proofErr w:type="spellEnd"/>
      <w:r w:rsidRPr="00B954ED">
        <w:rPr>
          <w:sz w:val="28"/>
          <w:szCs w:val="28"/>
        </w:rPr>
        <w:t xml:space="preserve"> между тупыми деревянными зубчиками.</w:t>
      </w:r>
    </w:p>
    <w:p w:rsidR="005F5C42" w:rsidRPr="00B954ED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sz w:val="28"/>
          <w:szCs w:val="28"/>
        </w:rPr>
        <w:t>Черенок для граблей прямого типа обычно делают из дерева или алюминия.</w:t>
      </w:r>
      <w:bookmarkStart w:id="3" w:name="22"/>
      <w:bookmarkEnd w:id="3"/>
    </w:p>
    <w:p w:rsidR="003F21FB" w:rsidRPr="00B954ED" w:rsidRDefault="005D5576" w:rsidP="002F52BF">
      <w:pPr>
        <w:pStyle w:val="4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54E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F21FB" w:rsidRPr="00B954ED">
        <w:rPr>
          <w:rFonts w:ascii="Times New Roman" w:hAnsi="Times New Roman" w:cs="Times New Roman"/>
          <w:color w:val="auto"/>
          <w:sz w:val="28"/>
          <w:szCs w:val="28"/>
        </w:rPr>
        <w:t>еерные грабли</w:t>
      </w:r>
    </w:p>
    <w:p w:rsidR="003F21FB" w:rsidRPr="00B954ED" w:rsidRDefault="005F5C42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 wp14:anchorId="55B23D3F" wp14:editId="31E47AFF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193294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8" y="21282"/>
                <wp:lineTo x="21288" y="0"/>
                <wp:lineTo x="0" y="0"/>
              </wp:wrapPolygon>
            </wp:wrapTight>
            <wp:docPr id="20" name="Рисунок 20" descr="http://strgid.ru/sites/default/files/u1416/veernye_krasi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gid.ru/sites/default/files/u1416/veernye_krasivy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1FB" w:rsidRPr="00B954ED">
        <w:rPr>
          <w:sz w:val="28"/>
          <w:szCs w:val="28"/>
        </w:rPr>
        <w:t>Грабли садовые веерного типа по форме напоминают метелку в виде развернутого веера. Рабочее основание имеет длинные проволочные зубья, согнутые на концах.</w:t>
      </w:r>
    </w:p>
    <w:p w:rsidR="003F21FB" w:rsidRPr="00B954ED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21FB" w:rsidRPr="00B954ED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sz w:val="28"/>
          <w:szCs w:val="28"/>
        </w:rPr>
        <w:t xml:space="preserve">Для обработки почвы веерные грабли не подойдут. </w:t>
      </w:r>
    </w:p>
    <w:p w:rsidR="003F21FB" w:rsidRPr="00B954ED" w:rsidRDefault="003F21FB" w:rsidP="002F52BF">
      <w:pPr>
        <w:pStyle w:val="4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23"/>
      <w:bookmarkEnd w:id="4"/>
      <w:r w:rsidRPr="00B954ED">
        <w:rPr>
          <w:rFonts w:ascii="Times New Roman" w:hAnsi="Times New Roman" w:cs="Times New Roman"/>
          <w:color w:val="auto"/>
          <w:sz w:val="28"/>
          <w:szCs w:val="28"/>
        </w:rPr>
        <w:t>грабли-</w:t>
      </w:r>
      <w:proofErr w:type="spellStart"/>
      <w:r w:rsidRPr="00B954ED">
        <w:rPr>
          <w:rFonts w:ascii="Times New Roman" w:hAnsi="Times New Roman" w:cs="Times New Roman"/>
          <w:color w:val="auto"/>
          <w:sz w:val="28"/>
          <w:szCs w:val="28"/>
        </w:rPr>
        <w:t>трансформеры</w:t>
      </w:r>
      <w:proofErr w:type="spellEnd"/>
    </w:p>
    <w:p w:rsidR="003F21FB" w:rsidRPr="00B954ED" w:rsidRDefault="00072DD0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noProof/>
          <w:sz w:val="28"/>
          <w:szCs w:val="28"/>
        </w:rPr>
        <w:drawing>
          <wp:anchor distT="0" distB="0" distL="114300" distR="114300" simplePos="0" relativeHeight="251639296" behindDoc="1" locked="0" layoutInCell="1" allowOverlap="1" wp14:anchorId="254F4BB3" wp14:editId="6E17DB4E">
            <wp:simplePos x="0" y="0"/>
            <wp:positionH relativeFrom="column">
              <wp:posOffset>43815</wp:posOffset>
            </wp:positionH>
            <wp:positionV relativeFrom="paragraph">
              <wp:posOffset>441325</wp:posOffset>
            </wp:positionV>
            <wp:extent cx="1524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hrough>
            <wp:docPr id="16" name="Рисунок 16" descr="http://strgid.ru/sites/default/files/u1416/grabli-transform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gid.ru/sites/default/files/u1416/grabli-transform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1FB" w:rsidRPr="00B954ED">
        <w:rPr>
          <w:sz w:val="28"/>
          <w:szCs w:val="28"/>
        </w:rPr>
        <w:t>Популярными среди садоводов стали грабли-</w:t>
      </w:r>
      <w:proofErr w:type="spellStart"/>
      <w:r w:rsidR="003F21FB" w:rsidRPr="00B954ED">
        <w:rPr>
          <w:sz w:val="28"/>
          <w:szCs w:val="28"/>
        </w:rPr>
        <w:t>трансформеры</w:t>
      </w:r>
      <w:proofErr w:type="spellEnd"/>
      <w:r w:rsidR="003F21FB" w:rsidRPr="00B954ED">
        <w:rPr>
          <w:sz w:val="28"/>
          <w:szCs w:val="28"/>
        </w:rPr>
        <w:t>. В комплект входит черенок, изготовленный из алюминия и разные пластиковые насадки. Грабли оснащены быстрозажимным механизмом, что позволяет легко менять назначение инвентаря – достаточно переставить насадку.</w:t>
      </w:r>
    </w:p>
    <w:p w:rsidR="00FE4B3F" w:rsidRPr="0028379F" w:rsidRDefault="003F21FB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D">
        <w:rPr>
          <w:sz w:val="28"/>
          <w:szCs w:val="28"/>
        </w:rPr>
        <w:t xml:space="preserve">Обычно набор включает универсальные грабли, грабли для листьев разного размера, грабли для роз. </w:t>
      </w:r>
      <w:r w:rsidR="006B073F" w:rsidRPr="00B954ED">
        <w:rPr>
          <w:sz w:val="28"/>
          <w:szCs w:val="28"/>
        </w:rPr>
        <w:t xml:space="preserve">Но не всегда удобно носить с собой так много насадок. </w:t>
      </w:r>
    </w:p>
    <w:p w:rsidR="00B26983" w:rsidRPr="00B954ED" w:rsidRDefault="00811952" w:rsidP="002F52B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954ED">
        <w:rPr>
          <w:b/>
          <w:sz w:val="28"/>
          <w:szCs w:val="28"/>
        </w:rPr>
        <w:t>3</w:t>
      </w:r>
      <w:r w:rsidR="006277D5" w:rsidRPr="00B954ED">
        <w:rPr>
          <w:b/>
          <w:sz w:val="28"/>
          <w:szCs w:val="28"/>
        </w:rPr>
        <w:t>. Практическая часть</w:t>
      </w:r>
      <w:bookmarkStart w:id="5" w:name="24"/>
      <w:bookmarkEnd w:id="5"/>
    </w:p>
    <w:p w:rsidR="00B26983" w:rsidRPr="00B954ED" w:rsidRDefault="00B26983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Прототипом моей модели послужила полезная модель 118164. Сафронов В.С и </w:t>
      </w:r>
      <w:proofErr w:type="spellStart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Жернаков</w:t>
      </w:r>
      <w:proofErr w:type="spellEnd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предложили следующий вид модели:</w:t>
      </w:r>
    </w:p>
    <w:p w:rsidR="00B26983" w:rsidRPr="00B954ED" w:rsidRDefault="00B26983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44531E7" wp14:editId="0D983A6C">
            <wp:extent cx="2743200" cy="1143000"/>
            <wp:effectExtent l="0" t="0" r="0" b="0"/>
            <wp:docPr id="2" name="Рисунок 2" descr="C:\Documents and Settings\Максим\Рабочий стол\118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ксим\Рабочий стол\1181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83" w:rsidRPr="00B954ED" w:rsidRDefault="00B26983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содержит рукоятку 1, державку 2, рабочий орган в виде пластины с зубьями 3, вторая пластина с зубьями 4, два штыря 5 и две гайки-барашки 6.</w:t>
      </w:r>
    </w:p>
    <w:p w:rsidR="00B26983" w:rsidRPr="00B954ED" w:rsidRDefault="00B26983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данная модель позволяет убирать мусор разного размера, она непригодна для уборки сена и соломы</w:t>
      </w:r>
      <w:r w:rsidR="006B073F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зубья короткие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073F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решили ее усовершенствовать, повысив универсальность этих граблей.</w:t>
      </w:r>
    </w:p>
    <w:p w:rsidR="006B073F" w:rsidRPr="00B954ED" w:rsidRDefault="006B073F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Изобретательский прием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мы использовали при разработк</w:t>
      </w:r>
      <w:r w:rsidR="0028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–дублирование.</w:t>
      </w:r>
    </w:p>
    <w:p w:rsidR="00872760" w:rsidRPr="00B954ED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 модель направлена на расширение технологических возможностей инструмента. Это достигается тем, что полезная модель содержит рукоятку, державку, рабочий орган в виде пластины с зубьями, вторая пластина с зубьями, два штыря и две гайки-барашки. Полезная модель обеспечивают уборку сена</w:t>
      </w:r>
      <w:r w:rsidR="00B26983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соломы, крупного и мелкого мусора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рыхление почвы, тем самым являются более универсальными и требуют меньше материала на изготовление.</w:t>
      </w:r>
    </w:p>
    <w:p w:rsidR="00872760" w:rsidRPr="00B954ED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Грабли относятся к сельскохозяйственному машиностроению, к садово-огородному инструменту, в частности к ручным граблям.</w:t>
      </w:r>
    </w:p>
    <w:p w:rsidR="00B954ED" w:rsidRPr="00B954ED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полезной модели состоит в том, чтобы обеспечить уборку крупного сена (осоки),</w:t>
      </w:r>
      <w:r w:rsidR="00064D89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крупного мусора,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при изменении расстояния между зубьями уборку мелкого сена (мятлика),</w:t>
      </w:r>
      <w:r w:rsidR="00064D89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мелкого мусора,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 рыхление почвы, тем самым расширить технологические возможности инструмента.</w:t>
      </w:r>
    </w:p>
    <w:p w:rsidR="007D7612" w:rsidRPr="00B954ED" w:rsidRDefault="007D761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и ограничения к изделию.</w:t>
      </w:r>
    </w:p>
    <w:p w:rsidR="007D7612" w:rsidRPr="00B954ED" w:rsidRDefault="007D7612" w:rsidP="002F52BF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 должно быть выполнено из безопасных для человека материалов.</w:t>
      </w:r>
    </w:p>
    <w:p w:rsidR="007D7612" w:rsidRPr="00B954ED" w:rsidRDefault="007D7612" w:rsidP="002F52BF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быть изменяющимся </w:t>
      </w:r>
      <w:proofErr w:type="spellStart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межзубовое</w:t>
      </w:r>
      <w:proofErr w:type="spellEnd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расстояние.</w:t>
      </w:r>
    </w:p>
    <w:p w:rsidR="007D7612" w:rsidRPr="00B954ED" w:rsidRDefault="007D7612" w:rsidP="002F52BF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Простота, практичность и удобство в использовании.</w:t>
      </w:r>
    </w:p>
    <w:p w:rsidR="00D66203" w:rsidRPr="0028379F" w:rsidRDefault="007D7612" w:rsidP="002F52BF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 должно выглядеть эстетично.</w:t>
      </w:r>
    </w:p>
    <w:p w:rsidR="00872760" w:rsidRPr="00B954ED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Существенными признаками предлагаемых граблей является то, что на рабочий орган в виде пластины с </w:t>
      </w:r>
      <w:proofErr w:type="gramStart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зубьями</w:t>
      </w:r>
      <w:r w:rsidR="001961DC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961DC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передней стороне которой имеются два штыря, может размещаться вторая пластина с такими же зубьями</w:t>
      </w:r>
      <w:r w:rsidR="001961DC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961DC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закрепляться гайками-барашками(6). </w:t>
      </w:r>
    </w:p>
    <w:p w:rsidR="001961DC" w:rsidRPr="00B954ED" w:rsidRDefault="00B438FA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2405E9FF" wp14:editId="11EEAE49">
            <wp:simplePos x="0" y="0"/>
            <wp:positionH relativeFrom="column">
              <wp:posOffset>-99060</wp:posOffset>
            </wp:positionH>
            <wp:positionV relativeFrom="paragraph">
              <wp:posOffset>257175</wp:posOffset>
            </wp:positionV>
            <wp:extent cx="2571750" cy="1074420"/>
            <wp:effectExtent l="0" t="0" r="0" b="0"/>
            <wp:wrapNone/>
            <wp:docPr id="3" name="Рисунок 3" descr="C:\Documents and Settings\Максим\Рабочий стол\первая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ксим\Рабочий стол\первая част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C5E" w:rsidRPr="00B954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0CA0E769" wp14:editId="13DA662A">
            <wp:simplePos x="0" y="0"/>
            <wp:positionH relativeFrom="column">
              <wp:posOffset>2837180</wp:posOffset>
            </wp:positionH>
            <wp:positionV relativeFrom="paragraph">
              <wp:posOffset>257175</wp:posOffset>
            </wp:positionV>
            <wp:extent cx="2416175" cy="1009650"/>
            <wp:effectExtent l="0" t="0" r="3175" b="0"/>
            <wp:wrapNone/>
            <wp:docPr id="4" name="Рисунок 4" descr="C:\Documents and Settings\Максим\Рабочий стол\вторая ча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ксим\Рабочий стол\вторая часть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DC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конечном итоге наши грабли будут выглядеть так:</w:t>
      </w:r>
    </w:p>
    <w:p w:rsidR="001961DC" w:rsidRPr="00B954ED" w:rsidRDefault="00E72E31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C8E0385" wp14:editId="2F29C9E1">
                <wp:simplePos x="0" y="0"/>
                <wp:positionH relativeFrom="column">
                  <wp:posOffset>1101090</wp:posOffset>
                </wp:positionH>
                <wp:positionV relativeFrom="paragraph">
                  <wp:posOffset>194310</wp:posOffset>
                </wp:positionV>
                <wp:extent cx="666750" cy="495300"/>
                <wp:effectExtent l="38100" t="19050" r="5715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95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35FC7" id="Прямая соединительная линия 7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15.3pt" to="139.2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B954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3277EE" wp14:editId="382FD255">
                <wp:simplePos x="0" y="0"/>
                <wp:positionH relativeFrom="column">
                  <wp:posOffset>491490</wp:posOffset>
                </wp:positionH>
                <wp:positionV relativeFrom="paragraph">
                  <wp:posOffset>194310</wp:posOffset>
                </wp:positionV>
                <wp:extent cx="514350" cy="495300"/>
                <wp:effectExtent l="38100" t="1905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95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8B77C" id="Прямая соединительная линия 5" o:spid="_x0000_s1026" style="position:absolute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5.3pt" to="79.2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95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E72E31" w:rsidRPr="00B954ED" w:rsidRDefault="00E72E31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E31" w:rsidRPr="00B954ED" w:rsidRDefault="00E72E31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1DC" w:rsidRPr="00B954ED" w:rsidRDefault="001961DC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1DC" w:rsidRPr="00B954ED" w:rsidRDefault="001961DC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760" w:rsidRPr="00B954ED" w:rsidRDefault="00464C5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72760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иг.</w:t>
      </w:r>
      <w:r w:rsidR="001961DC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72760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 спереди.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72E31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Фиг. 2- вид спереди.</w:t>
      </w:r>
    </w:p>
    <w:p w:rsidR="00464C5E" w:rsidRPr="00B954ED" w:rsidRDefault="00B438FA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 wp14:anchorId="1DA4DDE0" wp14:editId="58E0896E">
            <wp:simplePos x="0" y="0"/>
            <wp:positionH relativeFrom="column">
              <wp:posOffset>882015</wp:posOffset>
            </wp:positionH>
            <wp:positionV relativeFrom="paragraph">
              <wp:posOffset>89535</wp:posOffset>
            </wp:positionV>
            <wp:extent cx="2552700" cy="1066165"/>
            <wp:effectExtent l="0" t="0" r="0" b="635"/>
            <wp:wrapNone/>
            <wp:docPr id="6" name="Рисунок 6" descr="C:\Documents and Settings\Максим\Рабочий стол\м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ксим\Рабочий стол\мо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5E" w:rsidRPr="00B954ED" w:rsidRDefault="00464C5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C5E" w:rsidRPr="00B954ED" w:rsidRDefault="00464C5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C5E" w:rsidRPr="00B954ED" w:rsidRDefault="00464C5E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C5E" w:rsidRPr="00B954ED" w:rsidRDefault="00E72E31" w:rsidP="002F52BF">
      <w:pPr>
        <w:tabs>
          <w:tab w:val="left" w:pos="0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Фиг. 3</w:t>
      </w:r>
    </w:p>
    <w:p w:rsidR="00872760" w:rsidRPr="00B954ED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содержит рукоятку 1, державку 2, рабочий орган в виде пластины с зубьями</w:t>
      </w:r>
      <w:r w:rsidR="001C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формы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вторая пластина с</w:t>
      </w:r>
      <w:r w:rsidR="001C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же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зубьями 4, два штыря 5 и две гайки-барашки 6.</w:t>
      </w:r>
    </w:p>
    <w:p w:rsidR="00872760" w:rsidRPr="00B954ED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Рабочий, с помощью рукоятки 1, сгребает сено на себя, при необходимости рыхления почвы, на переднюю сторону пластины с зубьями 3 размещается вторая пластина с зубьями 4, заворачиваются гайки-барашки 6, и приступает к рыхлению почвы.</w:t>
      </w:r>
    </w:p>
    <w:p w:rsidR="00872760" w:rsidRPr="00B954ED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грабли обеспечивают уборку крупного или мелкого сена</w:t>
      </w:r>
      <w:r w:rsidR="00E72E31"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(мусора)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 являются более универсальными и требуют меньше материала на изготовление.</w:t>
      </w:r>
    </w:p>
    <w:p w:rsidR="00D66203" w:rsidRPr="0028379F" w:rsidRDefault="00872760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Грабли с изменяющимся </w:t>
      </w:r>
      <w:proofErr w:type="spellStart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межзубовым</w:t>
      </w:r>
      <w:proofErr w:type="spellEnd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расстоянием, состоящие из рукоятки, державки и пластины с зубьями</w:t>
      </w:r>
      <w:r w:rsidR="00E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отличаются </w:t>
      </w:r>
      <w:r w:rsidR="00CF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на каждой пластин</w:t>
      </w:r>
      <w:r w:rsidR="009C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</w:t>
      </w:r>
      <w:r w:rsidR="00CF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вида зубьев (вверху и внизу)</w:t>
      </w:r>
      <w:r w:rsidR="00E9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позволяющие выполнять разные виды работ, 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штыря, на которые может быть размещена вторая пластина с такими же </w:t>
      </w:r>
      <w:proofErr w:type="gramStart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зубьями</w:t>
      </w:r>
      <w:r w:rsidR="0011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9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закреплена гайками-барашками.</w:t>
      </w:r>
    </w:p>
    <w:p w:rsidR="00872760" w:rsidRPr="00B954ED" w:rsidRDefault="005F5C4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Используемый материал</w:t>
      </w:r>
    </w:p>
    <w:p w:rsidR="00872760" w:rsidRPr="00B954ED" w:rsidRDefault="005F5C4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Теперь необходимо определить из каких материалов будут изготовлены грабли. Грабли состоят из рукоятки, державки и пластины с зубьями.</w:t>
      </w:r>
    </w:p>
    <w:p w:rsidR="005F5C42" w:rsidRPr="00B954ED" w:rsidRDefault="005F5C4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Рукоятку граблей лучше сделать осиновой, т.к. этот материал распространенный, дешевый и простой в обработке.</w:t>
      </w:r>
    </w:p>
    <w:p w:rsidR="005F5C42" w:rsidRPr="00B954ED" w:rsidRDefault="005F5C4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державки используем железную трубку, в которую у нас будет вставляться рукоятка.</w:t>
      </w:r>
    </w:p>
    <w:p w:rsidR="00093D10" w:rsidRPr="00B954ED" w:rsidRDefault="005F5C4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Граблину</w:t>
      </w:r>
      <w:proofErr w:type="spellEnd"/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сделаем металлической.</w:t>
      </w:r>
    </w:p>
    <w:p w:rsidR="00872760" w:rsidRPr="00B954ED" w:rsidRDefault="0081195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66203" w:rsidRPr="00B954ED" w:rsidRDefault="00E72E31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данной работы стали универсальные грабли, способные облегчить труд садоводов и огородников, заменив</w:t>
      </w:r>
      <w:r w:rsid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сразу </w:t>
      </w:r>
      <w:r w:rsidR="009C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несколько </w:t>
      </w:r>
      <w:r w:rsidR="00B95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 граблей</w:t>
      </w:r>
      <w:r w:rsidR="0009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Они позволяют</w:t>
      </w:r>
      <w:r w:rsidR="00627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</w:t>
      </w:r>
      <w:r w:rsidR="0009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легчить транспортировку грабель</w:t>
      </w:r>
      <w:r w:rsidR="005E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9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если учесть, что цена одних грабель около 800 руб</w:t>
      </w:r>
      <w:r w:rsidR="00B91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то и</w:t>
      </w:r>
      <w:r w:rsidR="00B0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существенно </w:t>
      </w:r>
      <w:r w:rsidR="00B91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сократить расходы на садовый инвентарь</w:t>
      </w:r>
      <w:r w:rsidR="0009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6203" w:rsidRPr="00B954ED" w:rsidRDefault="00D66203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B3F" w:rsidRPr="00B954ED" w:rsidRDefault="00811952" w:rsidP="002F52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E4B3F" w:rsidRPr="00B9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6277D5" w:rsidRPr="00B954ED" w:rsidRDefault="000F4A8D" w:rsidP="002F52BF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277D5" w:rsidRPr="00B954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http://ru-patent.info</w:t>
        </w:r>
      </w:hyperlink>
    </w:p>
    <w:p w:rsidR="006277D5" w:rsidRPr="00B954ED" w:rsidRDefault="000F4A8D" w:rsidP="002F52BF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6277D5" w:rsidRPr="00B954ED">
          <w:rPr>
            <w:rStyle w:val="a4"/>
            <w:rFonts w:ascii="Times New Roman" w:hAnsi="Times New Roman" w:cs="Times New Roman"/>
            <w:sz w:val="28"/>
            <w:szCs w:val="28"/>
          </w:rPr>
          <w:t>http://strgid.ru/grabli-dlya-sadovogo-uchastka-vidy-grablei-kak-vybrat-grabli-sovety</w:t>
        </w:r>
      </w:hyperlink>
    </w:p>
    <w:p w:rsidR="006277D5" w:rsidRPr="00B954ED" w:rsidRDefault="000F4A8D" w:rsidP="002F52BF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6277D5" w:rsidRPr="00B954ED">
          <w:rPr>
            <w:rStyle w:val="a4"/>
            <w:rFonts w:ascii="Times New Roman" w:hAnsi="Times New Roman" w:cs="Times New Roman"/>
            <w:sz w:val="28"/>
            <w:szCs w:val="28"/>
          </w:rPr>
          <w:t>http://bankpatentov.ru/node/210389</w:t>
        </w:r>
      </w:hyperlink>
    </w:p>
    <w:p w:rsidR="006277D5" w:rsidRPr="00B954ED" w:rsidRDefault="000F4A8D" w:rsidP="002F52BF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277D5" w:rsidRPr="00B954ED">
          <w:rPr>
            <w:rStyle w:val="a4"/>
            <w:rFonts w:ascii="Times New Roman" w:hAnsi="Times New Roman" w:cs="Times New Roman"/>
            <w:sz w:val="28"/>
            <w:szCs w:val="28"/>
          </w:rPr>
          <w:t>http://agri-news.ru/zhurnal/2013</w:t>
        </w:r>
      </w:hyperlink>
    </w:p>
    <w:p w:rsidR="006277D5" w:rsidRPr="00B954ED" w:rsidRDefault="000F4A8D" w:rsidP="002F52BF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277D5" w:rsidRPr="00B954ED">
          <w:rPr>
            <w:rStyle w:val="a4"/>
            <w:rFonts w:ascii="Times New Roman" w:hAnsi="Times New Roman" w:cs="Times New Roman"/>
            <w:sz w:val="28"/>
            <w:szCs w:val="28"/>
          </w:rPr>
          <w:t>http://poleznayamodel.ru/model/11/118164.html</w:t>
        </w:r>
      </w:hyperlink>
    </w:p>
    <w:p w:rsidR="002F52BF" w:rsidRPr="002F52BF" w:rsidRDefault="000F4A8D" w:rsidP="002F52BF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22" w:history="1">
        <w:r w:rsidR="00DC431E" w:rsidRPr="00B954ED">
          <w:rPr>
            <w:rStyle w:val="a4"/>
            <w:rFonts w:ascii="Times New Roman" w:hAnsi="Times New Roman" w:cs="Times New Roman"/>
            <w:sz w:val="28"/>
            <w:szCs w:val="28"/>
          </w:rPr>
          <w:t>http://www.findpatent.ru/patent/211/2115276.html</w:t>
        </w:r>
      </w:hyperlink>
    </w:p>
    <w:p w:rsidR="00B954ED" w:rsidRPr="002F52BF" w:rsidRDefault="002F52BF" w:rsidP="002F52BF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BF">
        <w:rPr>
          <w:rFonts w:ascii="Times New Roman" w:hAnsi="Times New Roman" w:cs="Times New Roman"/>
          <w:sz w:val="28"/>
          <w:szCs w:val="28"/>
        </w:rPr>
        <w:t xml:space="preserve">Введенский Э. Л., Плешаков А. А. Естествознание. Введение в естественные науки. Учебник. 5 </w:t>
      </w:r>
      <w:proofErr w:type="spellStart"/>
      <w:r w:rsidRPr="002F52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52BF">
        <w:rPr>
          <w:rFonts w:ascii="Times New Roman" w:hAnsi="Times New Roman" w:cs="Times New Roman"/>
          <w:sz w:val="28"/>
          <w:szCs w:val="28"/>
        </w:rPr>
        <w:t>., изд. «Русское слово».</w:t>
      </w:r>
    </w:p>
    <w:p w:rsidR="002F52BF" w:rsidRPr="002F52BF" w:rsidRDefault="002F52BF" w:rsidP="002F52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52BF" w:rsidRPr="002F52BF" w:rsidSect="002837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778"/>
    <w:multiLevelType w:val="hybridMultilevel"/>
    <w:tmpl w:val="B6E4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33C"/>
    <w:multiLevelType w:val="hybridMultilevel"/>
    <w:tmpl w:val="67B86A6E"/>
    <w:lvl w:ilvl="0" w:tplc="8CAAEDE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76E98"/>
    <w:multiLevelType w:val="multilevel"/>
    <w:tmpl w:val="177C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D7977"/>
    <w:multiLevelType w:val="hybridMultilevel"/>
    <w:tmpl w:val="455C44E2"/>
    <w:lvl w:ilvl="0" w:tplc="869809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62B4B8C"/>
    <w:multiLevelType w:val="multilevel"/>
    <w:tmpl w:val="188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E5818"/>
    <w:multiLevelType w:val="multilevel"/>
    <w:tmpl w:val="BA1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D45A0"/>
    <w:multiLevelType w:val="multilevel"/>
    <w:tmpl w:val="AF80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706EE"/>
    <w:multiLevelType w:val="hybridMultilevel"/>
    <w:tmpl w:val="F04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00DDB"/>
    <w:multiLevelType w:val="multilevel"/>
    <w:tmpl w:val="5962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23D9D"/>
    <w:multiLevelType w:val="hybridMultilevel"/>
    <w:tmpl w:val="6A8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FD"/>
    <w:rsid w:val="00064D89"/>
    <w:rsid w:val="00072DD0"/>
    <w:rsid w:val="00087BA4"/>
    <w:rsid w:val="00093D10"/>
    <w:rsid w:val="000F4A8D"/>
    <w:rsid w:val="001131F3"/>
    <w:rsid w:val="00117212"/>
    <w:rsid w:val="001961DC"/>
    <w:rsid w:val="001C6C10"/>
    <w:rsid w:val="0028379F"/>
    <w:rsid w:val="0029676E"/>
    <w:rsid w:val="002F52BF"/>
    <w:rsid w:val="003805EB"/>
    <w:rsid w:val="003F21FB"/>
    <w:rsid w:val="00464C5E"/>
    <w:rsid w:val="0058182F"/>
    <w:rsid w:val="005858FD"/>
    <w:rsid w:val="005D5576"/>
    <w:rsid w:val="005E0B2A"/>
    <w:rsid w:val="005F5C42"/>
    <w:rsid w:val="006277D5"/>
    <w:rsid w:val="006279C1"/>
    <w:rsid w:val="006B073F"/>
    <w:rsid w:val="006B0EF4"/>
    <w:rsid w:val="006C429A"/>
    <w:rsid w:val="006E709E"/>
    <w:rsid w:val="00711F1B"/>
    <w:rsid w:val="00762EBE"/>
    <w:rsid w:val="007D7612"/>
    <w:rsid w:val="00811952"/>
    <w:rsid w:val="00872760"/>
    <w:rsid w:val="00935E6A"/>
    <w:rsid w:val="009C2071"/>
    <w:rsid w:val="009C4BBD"/>
    <w:rsid w:val="00AD4F21"/>
    <w:rsid w:val="00B064AC"/>
    <w:rsid w:val="00B26983"/>
    <w:rsid w:val="00B438FA"/>
    <w:rsid w:val="00B82851"/>
    <w:rsid w:val="00B91C90"/>
    <w:rsid w:val="00B954ED"/>
    <w:rsid w:val="00CB36C8"/>
    <w:rsid w:val="00CF42EC"/>
    <w:rsid w:val="00D66203"/>
    <w:rsid w:val="00D8081B"/>
    <w:rsid w:val="00DC431E"/>
    <w:rsid w:val="00E468E7"/>
    <w:rsid w:val="00E72E31"/>
    <w:rsid w:val="00E95509"/>
    <w:rsid w:val="00FB1FAB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99B"/>
  <w15:docId w15:val="{7433BBDB-FEBB-4C12-BCF3-F5BA52BD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1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05EB"/>
    <w:rPr>
      <w:color w:val="0000FF"/>
      <w:u w:val="single"/>
    </w:rPr>
  </w:style>
  <w:style w:type="character" w:customStyle="1" w:styleId="tocnumber">
    <w:name w:val="tocnumber"/>
    <w:basedOn w:val="a0"/>
    <w:rsid w:val="003805EB"/>
  </w:style>
  <w:style w:type="character" w:customStyle="1" w:styleId="toctext">
    <w:name w:val="toctext"/>
    <w:basedOn w:val="a0"/>
    <w:rsid w:val="003805EB"/>
  </w:style>
  <w:style w:type="character" w:customStyle="1" w:styleId="mw-headline">
    <w:name w:val="mw-headline"/>
    <w:basedOn w:val="a0"/>
    <w:rsid w:val="003805EB"/>
  </w:style>
  <w:style w:type="paragraph" w:styleId="a5">
    <w:name w:val="Balloon Text"/>
    <w:basedOn w:val="a"/>
    <w:link w:val="a6"/>
    <w:uiPriority w:val="99"/>
    <w:semiHidden/>
    <w:unhideWhenUsed/>
    <w:rsid w:val="0038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E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B1FAB"/>
  </w:style>
  <w:style w:type="character" w:styleId="a7">
    <w:name w:val="Emphasis"/>
    <w:basedOn w:val="a0"/>
    <w:uiPriority w:val="20"/>
    <w:qFormat/>
    <w:rsid w:val="00FB1FAB"/>
    <w:rPr>
      <w:i/>
      <w:iCs/>
    </w:rPr>
  </w:style>
  <w:style w:type="character" w:styleId="a8">
    <w:name w:val="Strong"/>
    <w:basedOn w:val="a0"/>
    <w:uiPriority w:val="22"/>
    <w:qFormat/>
    <w:rsid w:val="00FB1FAB"/>
    <w:rPr>
      <w:b/>
      <w:bCs/>
    </w:rPr>
  </w:style>
  <w:style w:type="character" w:customStyle="1" w:styleId="videlenie">
    <w:name w:val="videlenie"/>
    <w:basedOn w:val="a0"/>
    <w:rsid w:val="00FB1FAB"/>
  </w:style>
  <w:style w:type="character" w:customStyle="1" w:styleId="red">
    <w:name w:val="red"/>
    <w:basedOn w:val="a0"/>
    <w:rsid w:val="00FB1FAB"/>
  </w:style>
  <w:style w:type="character" w:customStyle="1" w:styleId="30">
    <w:name w:val="Заголовок 3 Знак"/>
    <w:basedOn w:val="a0"/>
    <w:link w:val="3"/>
    <w:uiPriority w:val="9"/>
    <w:semiHidden/>
    <w:rsid w:val="003F21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2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7D7612"/>
    <w:pPr>
      <w:ind w:left="720"/>
      <w:contextualSpacing/>
    </w:pPr>
  </w:style>
  <w:style w:type="paragraph" w:customStyle="1" w:styleId="ptx2">
    <w:name w:val="ptx2"/>
    <w:basedOn w:val="a"/>
    <w:rsid w:val="00FE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strgid.ru/grabli-dlya-sadovogo-uchastka-vidy-grablei-kak-vybrat-grabli-sove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eznayamodel.ru/model/11/118164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ru-patent.info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agri-news.ru/zhurnal/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2%D1%80%D0%B0%D0%BA%D1%82%D0%BE%D1%80%D0%BD%D1%8B%D0%B5_%D0%B3%D1%80%D0%B0%D0%B1%D0%BB%D0%B8&amp;action=edit&amp;redlink=1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s://ru.wikipedia.org/w/index.php?title=%D0%9A%D0%BE%D0%BD%D0%BD%D1%8B%D0%B5_%D0%B3%D1%80%D0%B0%D0%B1%D0%BB%D0%B8&amp;action=edit&amp;redlink=1" TargetMode="Externa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bankpatentov.ru/node/2103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findpatent.ru/patent/211/21152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19</cp:revision>
  <cp:lastPrinted>2016-04-14T11:30:00Z</cp:lastPrinted>
  <dcterms:created xsi:type="dcterms:W3CDTF">2016-04-09T12:03:00Z</dcterms:created>
  <dcterms:modified xsi:type="dcterms:W3CDTF">2020-04-29T07:23:00Z</dcterms:modified>
</cp:coreProperties>
</file>