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95D" w:rsidRDefault="00C6745D" w:rsidP="001A2F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задание</w:t>
      </w:r>
    </w:p>
    <w:p w:rsidR="001A2F62" w:rsidRDefault="00502744" w:rsidP="001A2F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Предметно-пространственная среда подготовительной группы (6-7 лет) «Р</w:t>
      </w:r>
      <w:r w:rsidR="00C6745D">
        <w:rPr>
          <w:rFonts w:ascii="Times New Roman" w:hAnsi="Times New Roman" w:cs="Times New Roman"/>
          <w:b/>
          <w:sz w:val="28"/>
          <w:szCs w:val="28"/>
        </w:rPr>
        <w:t>омашка» МБДОУ-детский сад № 393</w:t>
      </w:r>
    </w:p>
    <w:p w:rsidR="00502744" w:rsidRDefault="00C6745D" w:rsidP="00C674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Работу выполняла</w:t>
      </w:r>
      <w:r w:rsidR="00502744">
        <w:rPr>
          <w:rFonts w:ascii="Times New Roman" w:hAnsi="Times New Roman" w:cs="Times New Roman"/>
          <w:b/>
          <w:sz w:val="28"/>
          <w:szCs w:val="28"/>
        </w:rPr>
        <w:t>:</w:t>
      </w:r>
    </w:p>
    <w:p w:rsidR="00502744" w:rsidRPr="00C6745D" w:rsidRDefault="00502744" w:rsidP="00C6745D">
      <w:pPr>
        <w:rPr>
          <w:rFonts w:ascii="Times New Roman" w:hAnsi="Times New Roman" w:cs="Times New Roman"/>
          <w:sz w:val="28"/>
          <w:szCs w:val="28"/>
        </w:rPr>
      </w:pPr>
      <w:r w:rsidRPr="00C6745D">
        <w:rPr>
          <w:rFonts w:ascii="Times New Roman" w:hAnsi="Times New Roman" w:cs="Times New Roman"/>
          <w:sz w:val="28"/>
          <w:szCs w:val="28"/>
        </w:rPr>
        <w:t>Бажанова Евгения Александровна</w:t>
      </w:r>
    </w:p>
    <w:p w:rsidR="00C6745D" w:rsidRPr="00C6745D" w:rsidRDefault="00C6745D" w:rsidP="00C67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Должность: </w:t>
      </w:r>
      <w:r w:rsidRPr="00C6745D">
        <w:rPr>
          <w:rFonts w:ascii="Times New Roman" w:hAnsi="Times New Roman" w:cs="Times New Roman"/>
          <w:sz w:val="28"/>
          <w:szCs w:val="28"/>
        </w:rPr>
        <w:t>воспитатель</w:t>
      </w:r>
    </w:p>
    <w:p w:rsidR="001A2F62" w:rsidRPr="00C6745D" w:rsidRDefault="00C6745D" w:rsidP="00C67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Категория: </w:t>
      </w:r>
      <w:r>
        <w:rPr>
          <w:rFonts w:ascii="Times New Roman" w:hAnsi="Times New Roman" w:cs="Times New Roman"/>
          <w:sz w:val="28"/>
          <w:szCs w:val="28"/>
        </w:rPr>
        <w:t>первая квалификационная</w:t>
      </w:r>
    </w:p>
    <w:p w:rsidR="001A2F62" w:rsidRDefault="008B2754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Развивающая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-пространственной среда (далее: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РППС) в МБДОУ – детский сад №393 организована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учетом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требований 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ФГОС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Направлена на всестороннее развитие дошкольников и с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троится таким образом, чтобы дать возможность наиболее эффективно развивать индиви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дуальность каждого ребёнка с учетом его склонностей, интересов и уровня активности.</w:t>
      </w:r>
      <w:r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Предметно-развивающая среда организуетс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так, что каждый ребенок имеет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свободный доступ 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развивающим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играм, игрушкам, мате</w:t>
      </w:r>
      <w:r w:rsid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иалам, пособиям. РППС обеспечивает все основные виды детской 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 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 w:rsidRPr="008B2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предоставляет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каждому ребенку 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 свободно заниматься любимым делом. Размещение оборудования по зонам (центрам 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звития) позволяет детям объединя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ться подгруппами</w:t>
      </w:r>
      <w:r w:rsidRPr="008B2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группами и играть индивидуально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Центры или зоны при желании и необхо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димости, легко трансформируются</w:t>
      </w:r>
      <w:r w:rsidRPr="008B2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РППС – безопасна</w:t>
      </w:r>
      <w:r w:rsidRPr="008B2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доступна</w:t>
      </w:r>
      <w:r w:rsidR="00973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насыщенна. То есть</w:t>
      </w:r>
      <w:r w:rsidR="009730B3" w:rsidRPr="00973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73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предметная среда имеет</w:t>
      </w:r>
      <w:r w:rsidR="00776B6E" w:rsidRPr="00776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характер открытой, незамкнутой системы, способной к корректировке и развитию. </w:t>
      </w:r>
    </w:p>
    <w:p w:rsidR="00776B6E" w:rsidRDefault="00776B6E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комнат</w:t>
      </w:r>
      <w:r w:rsidR="00973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для приёма детей располагаются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шкафчики для переодевания, </w:t>
      </w:r>
      <w:r w:rsidR="00973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информационный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уголок для родителей и </w:t>
      </w:r>
      <w:r w:rsidR="00973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уголок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</w:t>
      </w:r>
      <w:r w:rsidR="00973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 работ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детей.</w:t>
      </w:r>
    </w:p>
    <w:p w:rsidR="009730B3" w:rsidRDefault="009730B3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30B3">
        <w:t xml:space="preserve"> </w:t>
      </w:r>
      <w:bookmarkStart w:id="0" w:name="_GoBack"/>
      <w:r w:rsidRPr="00973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72150" cy="2505075"/>
            <wp:effectExtent l="0" t="0" r="0" b="9525"/>
            <wp:docPr id="7" name="Рисунок 7" descr="ÐÐ°ÑÑÐ¸Ð½ÐºÐ¸ Ð¿Ð¾ Ð·Ð°Ð¿ÑÐ¾ÑÑ Ð²ÑÑÑÐ°Ð²ÐºÐ° ÑÐ°Ð±Ð¾Ñ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²ÑÑÑÐ°Ð²ÐºÐ° ÑÐ°Ð±Ð¾Ñ Ð² Ð´Ð¾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9" t="16028" r="12567" b="18182"/>
                    <a:stretch/>
                  </pic:blipFill>
                  <pic:spPr bwMode="auto">
                    <a:xfrm>
                      <a:off x="0" y="0"/>
                      <a:ext cx="57721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51F49" w:rsidRDefault="00776B6E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Игровая комната</w:t>
      </w:r>
      <w:r w:rsidR="00492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содержит различные центры</w:t>
      </w:r>
      <w:r w:rsid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E51F49" w:rsidRDefault="00E51F49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 игровой деятельности (настольные игры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дидактические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</w:p>
    <w:p w:rsidR="009730B3" w:rsidRDefault="009730B3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E8EDB0B" wp14:editId="0FE98928">
            <wp:extent cx="5939862" cy="4019550"/>
            <wp:effectExtent l="0" t="0" r="3810" b="0"/>
            <wp:docPr id="2" name="Рисунок 2" descr="ÐÐ°ÑÑÐ¸Ð½ÐºÐ¸ Ð¿Ð¾ Ð·Ð°Ð¿ÑÐ¾ÑÑ ÑÐµÐ½ÑÑ Ð¸Ð³ÑÑ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ÐµÐ½ÑÑ Ð¸Ð³ÑÑ Ð² Ð´Ð¾Ñ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49" w:rsidRDefault="00E51F49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 двигательной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(спортивный  инвентарь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развлекательные спортивные  атрибуты  -  боулинг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мини-хоккей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мини-футбол)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9730B3" w:rsidRPr="00E51F49" w:rsidRDefault="009730B3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3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91200" cy="3457575"/>
            <wp:effectExtent l="0" t="0" r="0" b="9525"/>
            <wp:docPr id="3" name="Рисунок 3" descr="ÐÐ°ÑÑÐ¸Ð½ÐºÐ¸ Ð¿Ð¾ Ð·Ð°Ð¿ÑÐ¾ÑÑ ÑÐµÐ½ÑÑ ÑÐ¿Ð¾ÑÑÐ°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ÐµÐ½ÑÑ ÑÐ¿Ð¾ÑÑÐ° Ð² Ð´Ð¾Ñ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49" w:rsidRPr="009730B3" w:rsidRDefault="00E51F49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- </w:t>
      </w:r>
      <w:proofErr w:type="gramStart"/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</w:t>
      </w:r>
      <w:proofErr w:type="gramEnd"/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конструирования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LEGO-city, LEGO-education)</w:t>
      </w:r>
    </w:p>
    <w:p w:rsidR="009730B3" w:rsidRPr="009730B3" w:rsidRDefault="009730B3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3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52F8B767" wp14:editId="2AA0D352">
            <wp:extent cx="5940425" cy="4455319"/>
            <wp:effectExtent l="0" t="0" r="3175" b="2540"/>
            <wp:docPr id="1" name="Рисунок 1" descr="ÐÐ°ÑÑÐ¸Ð½ÐºÐ¸ Ð¿Ð¾ Ð·Ð°Ð¿ÑÐ¾ÑÑ ÑÐµÐ½ÑÑ ÐºÐ¾Ð½ÑÑÑÑÐ¸ÑÐ¾Ð²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ÐµÐ½ÑÑ ÐºÐ¾Ð½ÑÑÑÑÐ¸ÑÐ¾Ð²Ð°Ð½Ð¸Ñ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49" w:rsidRDefault="00E51F49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музыкальный центр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музыкальные  инструменты: гитара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барабан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дудка и др.)</w:t>
      </w:r>
    </w:p>
    <w:p w:rsidR="009730B3" w:rsidRPr="00E51F49" w:rsidRDefault="009730B3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3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1CAB32FA" wp14:editId="6ECF6AFF">
            <wp:extent cx="5939376" cy="3571875"/>
            <wp:effectExtent l="0" t="0" r="4445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/>
                  </pic:blipFill>
                  <pic:spPr bwMode="auto">
                    <a:xfrm>
                      <a:off x="0" y="0"/>
                      <a:ext cx="5940425" cy="357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B6E" w:rsidRDefault="00E51F49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центр театрализованной деятельности (различные виды театра: настольный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пальчиковый</w:t>
      </w:r>
      <w:r w:rsidRPr="00E51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театр Бибабо)</w:t>
      </w:r>
    </w:p>
    <w:p w:rsidR="009730B3" w:rsidRDefault="009730B3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3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2259EF9A" wp14:editId="6F49B82A">
            <wp:extent cx="5932075" cy="2876550"/>
            <wp:effectExtent l="0" t="0" r="0" b="0"/>
            <wp:docPr id="5" name="Рисунок 5" descr="ÐÐ°ÑÑÐ¸Ð½ÐºÐ¸ Ð¿Ð¾ Ð·Ð°Ð¿ÑÐ¾ÑÑ ÑÐµÐ½ÑÑ ÑÐµÐ°ÑÑÐ°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ÐµÐ½ÑÑ ÑÐµÐ°ÑÑÐ° Ð² Ð´Ð¾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81"/>
                    <a:stretch/>
                  </pic:blipFill>
                  <pic:spPr bwMode="auto">
                    <a:xfrm>
                      <a:off x="0" y="0"/>
                      <a:ext cx="5940425" cy="288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E45" w:rsidRDefault="004922E0" w:rsidP="004922E0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4922E0">
        <w:rPr>
          <w:color w:val="000000"/>
          <w:sz w:val="28"/>
          <w:szCs w:val="28"/>
        </w:rPr>
        <w:t>Групповая комната</w:t>
      </w:r>
      <w:r w:rsidRPr="004922E0">
        <w:rPr>
          <w:rFonts w:ascii="Arial" w:hAnsi="Arial" w:cs="Arial"/>
          <w:color w:val="666666"/>
          <w:sz w:val="28"/>
          <w:szCs w:val="28"/>
        </w:rPr>
        <w:t> </w:t>
      </w:r>
      <w:r w:rsidRPr="004922E0">
        <w:rPr>
          <w:color w:val="000000"/>
          <w:sz w:val="28"/>
          <w:szCs w:val="28"/>
        </w:rPr>
        <w:t xml:space="preserve">представлена тремя зонами: </w:t>
      </w:r>
    </w:p>
    <w:p w:rsidR="004922E0" w:rsidRDefault="004922E0" w:rsidP="004922E0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4922E0">
        <w:rPr>
          <w:color w:val="000000"/>
          <w:sz w:val="28"/>
          <w:szCs w:val="28"/>
        </w:rPr>
        <w:t>рабочей,  активной и спокойной.</w:t>
      </w:r>
    </w:p>
    <w:p w:rsidR="00B96E45" w:rsidRPr="004922E0" w:rsidRDefault="00B96E45" w:rsidP="004922E0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8"/>
          <w:szCs w:val="28"/>
        </w:rPr>
      </w:pPr>
    </w:p>
    <w:p w:rsidR="004922E0" w:rsidRDefault="004922E0" w:rsidP="004922E0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 w:rsidRPr="004922E0">
        <w:rPr>
          <w:color w:val="000000"/>
          <w:sz w:val="28"/>
          <w:szCs w:val="28"/>
        </w:rPr>
        <w:t>Рабочая зона: (занимает 25% всей группы, так как там предполагается размещение оборудования для организации совместной и регламентированной деятельности):  центр познавательной и исследовательской деятельности, центр продуктивной и творческой деятельности,  центр правильной речи и моторики.</w:t>
      </w:r>
    </w:p>
    <w:p w:rsidR="00B96E45" w:rsidRPr="004922E0" w:rsidRDefault="00B96E45" w:rsidP="004922E0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8"/>
          <w:szCs w:val="28"/>
        </w:rPr>
      </w:pPr>
    </w:p>
    <w:p w:rsidR="004922E0" w:rsidRPr="004922E0" w:rsidRDefault="004922E0" w:rsidP="004922E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4922E0">
        <w:rPr>
          <w:color w:val="000000"/>
          <w:sz w:val="28"/>
          <w:szCs w:val="28"/>
        </w:rPr>
        <w:t>Активная зона (занимает самую большую площадь в группе) включает в себя: центр игры, центр двигательной деятельности, центр к</w:t>
      </w:r>
      <w:r w:rsidR="00B96E45">
        <w:rPr>
          <w:color w:val="000000"/>
          <w:sz w:val="28"/>
          <w:szCs w:val="28"/>
        </w:rPr>
        <w:t>онструирования, центр музыкальной и</w:t>
      </w:r>
      <w:r w:rsidRPr="004922E0">
        <w:rPr>
          <w:color w:val="000000"/>
          <w:sz w:val="28"/>
          <w:szCs w:val="28"/>
        </w:rPr>
        <w:t xml:space="preserve"> театрализованной деятельности.</w:t>
      </w:r>
    </w:p>
    <w:p w:rsidR="004922E0" w:rsidRDefault="004922E0" w:rsidP="004922E0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4922E0">
        <w:rPr>
          <w:color w:val="000000"/>
          <w:sz w:val="28"/>
          <w:szCs w:val="28"/>
        </w:rPr>
        <w:t>Спокойная зона:</w:t>
      </w:r>
      <w:r w:rsidRPr="004922E0">
        <w:rPr>
          <w:color w:val="555555"/>
          <w:sz w:val="28"/>
          <w:szCs w:val="28"/>
        </w:rPr>
        <w:t>  </w:t>
      </w:r>
      <w:r w:rsidRPr="004922E0">
        <w:rPr>
          <w:color w:val="000000"/>
          <w:sz w:val="28"/>
          <w:szCs w:val="28"/>
        </w:rPr>
        <w:t>центр книги,  центр отдыха, центр природы.</w:t>
      </w:r>
    </w:p>
    <w:p w:rsidR="004922E0" w:rsidRPr="004922E0" w:rsidRDefault="004922E0" w:rsidP="004922E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</w:p>
    <w:p w:rsidR="004922E0" w:rsidRDefault="004922E0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Имеются н</w:t>
      </w:r>
      <w:r w:rsidRPr="00492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еобходимы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4922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 </w:t>
      </w:r>
      <w:r w:rsidRPr="00492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материалы, учитывающие гендерные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92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различия - интересы мальчиков и девочек, как в труде, так и в игре. Для развития творческого замысла в игре девочкам потребуются предметы женской одежды, украшения, кружевные накидки, банты, сумочки, зонтики и т. п.; мальчикам - детали военной формы, предметы обмундирования и вооружения рыцарей, русских богатырей, разнообразные технические игрушки.</w:t>
      </w:r>
    </w:p>
    <w:p w:rsidR="00B96E45" w:rsidRDefault="00B96E45" w:rsidP="001A2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6E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124200" cy="5676900"/>
            <wp:effectExtent l="0" t="0" r="0" b="0"/>
            <wp:docPr id="8" name="Рисунок 8" descr="ÐÐ°ÑÑÐ¸Ð½ÐºÐ¸ Ð¿Ð¾ Ð·Ð°Ð¿ÑÐ¾ÑÑ ÑÐ³Ð¾Ð»Ð¾Ðº Ð´Ð»Ñ Ð´ÐµÐ²Ð¾ÑÐµÐº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Ð³Ð¾Ð»Ð¾Ðº Ð´Ð»Ñ Ð´ÐµÐ²Ð¾ÑÐµÐº Ð² Ð´Ð¾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1" t="14000" r="27332"/>
                    <a:stretch/>
                  </pic:blipFill>
                  <pic:spPr bwMode="auto">
                    <a:xfrm>
                      <a:off x="0" y="0"/>
                      <a:ext cx="31242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6E45">
        <w:t xml:space="preserve"> </w:t>
      </w:r>
      <w:r w:rsidRPr="00B96E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62225" cy="5667375"/>
            <wp:effectExtent l="0" t="0" r="9525" b="9525"/>
            <wp:docPr id="9" name="Рисунок 9" descr="ÐÐ°ÑÑÐ¸Ð½ÐºÐ¸ Ð¿Ð¾ Ð·Ð°Ð¿ÑÐ¾ÑÑ ÑÐ³Ð¾Ð»Ð¾Ðº Ð´Ð»Ñ Ð¼Ð°Ð»ÑÑÐ¸ÐºÐ¾Ð²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ÑÐ³Ð¾Ð»Ð¾Ðº Ð´Ð»Ñ Ð¼Ð°Ð»ÑÑÐ¸ÐºÐ¾Ð² Ð² Ð´Ð¾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5" r="21301"/>
                    <a:stretch/>
                  </pic:blipFill>
                  <pic:spPr bwMode="auto">
                    <a:xfrm>
                      <a:off x="0" y="0"/>
                      <a:ext cx="25622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2E0" w:rsidRDefault="004922E0" w:rsidP="004922E0">
      <w:pPr>
        <w:pStyle w:val="a3"/>
        <w:shd w:val="clear" w:color="auto" w:fill="FFFFFF"/>
        <w:spacing w:before="0" w:beforeAutospacing="0" w:after="0" w:afterAutospacing="0" w:line="259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подготовительной группе</w:t>
      </w:r>
      <w:r w:rsidRPr="004922E0">
        <w:rPr>
          <w:color w:val="000000"/>
          <w:sz w:val="28"/>
          <w:szCs w:val="28"/>
        </w:rPr>
        <w:t xml:space="preserve"> необходимы так же различные материалы, способствующие овладе</w:t>
      </w:r>
      <w:r w:rsidR="00B96E45">
        <w:rPr>
          <w:color w:val="000000"/>
          <w:sz w:val="28"/>
          <w:szCs w:val="28"/>
        </w:rPr>
        <w:t xml:space="preserve">нию чтением, математикой. Это: </w:t>
      </w:r>
      <w:r w:rsidRPr="004922E0">
        <w:rPr>
          <w:color w:val="000000"/>
          <w:sz w:val="28"/>
          <w:szCs w:val="28"/>
        </w:rPr>
        <w:t>печатные буквы, слова, таблицы, книги с крупным шрифтом, пособие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фотографии школьников-старших братьев или сестер, атрибуты для игр в школу. Необходимыми в оборудовании старших дошкольников являются материалы, стимулирующие развитие широких социальных интересов и познавательной активности 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</w:p>
    <w:p w:rsidR="00B96E45" w:rsidRPr="004922E0" w:rsidRDefault="00B96E45" w:rsidP="004922E0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8"/>
          <w:szCs w:val="28"/>
        </w:rPr>
      </w:pPr>
    </w:p>
    <w:p w:rsidR="004922E0" w:rsidRPr="004922E0" w:rsidRDefault="004922E0" w:rsidP="004922E0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8"/>
          <w:szCs w:val="28"/>
        </w:rPr>
      </w:pPr>
      <w:r w:rsidRPr="004922E0">
        <w:rPr>
          <w:color w:val="000000"/>
          <w:sz w:val="28"/>
          <w:szCs w:val="28"/>
        </w:rPr>
        <w:t xml:space="preserve">Насыщенная предметно-развивающая и образовательная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</w:t>
      </w:r>
      <w:r w:rsidRPr="004922E0">
        <w:rPr>
          <w:color w:val="000000"/>
          <w:sz w:val="28"/>
          <w:szCs w:val="28"/>
        </w:rPr>
        <w:lastRenderedPageBreak/>
        <w:t>является основным средством формирования личности ребенка и является источником его знаний и социального опыта.</w:t>
      </w:r>
    </w:p>
    <w:p w:rsidR="004922E0" w:rsidRDefault="004922E0" w:rsidP="001A2F62">
      <w:pPr>
        <w:rPr>
          <w:rFonts w:ascii="Times New Roman" w:hAnsi="Times New Roman" w:cs="Times New Roman"/>
          <w:b/>
          <w:sz w:val="28"/>
          <w:szCs w:val="28"/>
        </w:rPr>
      </w:pPr>
    </w:p>
    <w:p w:rsidR="00B96E45" w:rsidRDefault="00B96E45" w:rsidP="00B96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дневного сна используется музыкальное сопровождение (русская классическая музыка</w:t>
      </w:r>
      <w:r w:rsidRPr="00B96E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современная релаксирующая музыка, колыбельные песни). После сна проводится: ленивая гимнастика в кровати</w:t>
      </w:r>
      <w:r w:rsidRPr="00B96E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располагаются «дорожки здоровья» при музыкальном сопровождении.</w:t>
      </w:r>
    </w:p>
    <w:p w:rsidR="00B96E45" w:rsidRDefault="00B96E45" w:rsidP="00B96E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Интегрированной игрушкой в подготовительной группе «Ромашка»</w:t>
      </w:r>
      <w:r w:rsidR="00C6745D">
        <w:rPr>
          <w:rFonts w:ascii="Times New Roman" w:hAnsi="Times New Roman" w:cs="Times New Roman"/>
          <w:sz w:val="28"/>
          <w:szCs w:val="28"/>
        </w:rPr>
        <w:t xml:space="preserve"> является «</w:t>
      </w:r>
      <w:proofErr w:type="spellStart"/>
      <w:r w:rsidR="00C6745D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C6745D">
        <w:rPr>
          <w:rFonts w:ascii="Times New Roman" w:hAnsi="Times New Roman" w:cs="Times New Roman"/>
          <w:sz w:val="28"/>
          <w:szCs w:val="28"/>
        </w:rPr>
        <w:t>»</w:t>
      </w:r>
      <w:r w:rsidR="00C6745D" w:rsidRPr="00C6745D">
        <w:rPr>
          <w:rFonts w:ascii="Times New Roman" w:hAnsi="Times New Roman" w:cs="Times New Roman"/>
          <w:sz w:val="28"/>
          <w:szCs w:val="28"/>
        </w:rPr>
        <w:t>,</w:t>
      </w:r>
      <w:r w:rsidR="00C674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745D">
        <w:rPr>
          <w:rFonts w:ascii="Times New Roman" w:hAnsi="Times New Roman" w:cs="Times New Roman"/>
          <w:sz w:val="28"/>
          <w:szCs w:val="28"/>
        </w:rPr>
        <w:t>направленный</w:t>
      </w:r>
      <w:proofErr w:type="gramEnd"/>
      <w:r w:rsidR="00C6745D">
        <w:rPr>
          <w:rFonts w:ascii="Times New Roman" w:hAnsi="Times New Roman" w:cs="Times New Roman"/>
          <w:sz w:val="28"/>
          <w:szCs w:val="28"/>
        </w:rPr>
        <w:t xml:space="preserve"> на познавательное развитие в области ППД.</w:t>
      </w:r>
    </w:p>
    <w:p w:rsidR="00C6745D" w:rsidRPr="00C6745D" w:rsidRDefault="00C6745D" w:rsidP="00B96E45">
      <w:pPr>
        <w:rPr>
          <w:rFonts w:ascii="Times New Roman" w:hAnsi="Times New Roman" w:cs="Times New Roman"/>
          <w:sz w:val="28"/>
          <w:szCs w:val="28"/>
        </w:rPr>
      </w:pPr>
      <w:r w:rsidRPr="00C6745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DC9762" wp14:editId="07A87993">
            <wp:extent cx="5940425" cy="4448659"/>
            <wp:effectExtent l="0" t="0" r="3175" b="9525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45D" w:rsidRPr="00B96E45" w:rsidRDefault="00C6745D" w:rsidP="00B96E45">
      <w:pPr>
        <w:rPr>
          <w:rFonts w:ascii="Times New Roman" w:hAnsi="Times New Roman" w:cs="Times New Roman"/>
          <w:sz w:val="28"/>
          <w:szCs w:val="28"/>
        </w:rPr>
      </w:pPr>
    </w:p>
    <w:sectPr w:rsidR="00C6745D" w:rsidRPr="00B96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9F"/>
    <w:rsid w:val="001A2F62"/>
    <w:rsid w:val="004922E0"/>
    <w:rsid w:val="00502744"/>
    <w:rsid w:val="0053239F"/>
    <w:rsid w:val="00697030"/>
    <w:rsid w:val="00776B6E"/>
    <w:rsid w:val="008B2754"/>
    <w:rsid w:val="009730B3"/>
    <w:rsid w:val="00A6495D"/>
    <w:rsid w:val="00B96E45"/>
    <w:rsid w:val="00C6745D"/>
    <w:rsid w:val="00E5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2F6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3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2F6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3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2019-05-08T08:23:00Z</dcterms:created>
  <dcterms:modified xsi:type="dcterms:W3CDTF">2019-05-08T08:23:00Z</dcterms:modified>
</cp:coreProperties>
</file>