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00" w:rsidRDefault="00B46200" w:rsidP="00111946">
      <w:pPr>
        <w:shd w:val="clear" w:color="auto" w:fill="FFFFFF"/>
        <w:spacing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0567F2" w:rsidRDefault="000567F2" w:rsidP="00111946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7F2" w:rsidRDefault="000567F2" w:rsidP="00111946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7F2" w:rsidRDefault="000567F2" w:rsidP="00111946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7F2" w:rsidRDefault="000567F2" w:rsidP="00111946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7F2" w:rsidRDefault="000567F2" w:rsidP="00111946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7F2" w:rsidRP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567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Методическая разработка  к уроку начальных классов</w:t>
      </w: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567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Тема: «Необычный царь Пётр</w:t>
      </w:r>
      <w:proofErr w:type="gramStart"/>
      <w:r w:rsidRPr="000567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AU" w:eastAsia="ru-RU"/>
        </w:rPr>
        <w:t>I</w:t>
      </w:r>
      <w:proofErr w:type="gramEnd"/>
      <w:r w:rsidRPr="000567F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567F2" w:rsidRP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567F2" w:rsidRPr="000567F2" w:rsidRDefault="000567F2" w:rsidP="000567F2">
      <w:pPr>
        <w:shd w:val="clear" w:color="auto" w:fill="FFFFFF"/>
        <w:spacing w:line="228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Составила: библиотекарь</w:t>
      </w:r>
    </w:p>
    <w:p w:rsidR="000567F2" w:rsidRPr="000567F2" w:rsidRDefault="000567F2" w:rsidP="000567F2">
      <w:pPr>
        <w:shd w:val="clear" w:color="auto" w:fill="FFFFFF"/>
        <w:spacing w:line="228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МОУ «Гранитная школа»</w:t>
      </w:r>
    </w:p>
    <w:p w:rsidR="000567F2" w:rsidRDefault="000567F2" w:rsidP="000567F2">
      <w:pPr>
        <w:shd w:val="clear" w:color="auto" w:fill="FFFFFF"/>
        <w:spacing w:line="228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Абдрахманова</w:t>
      </w:r>
      <w:proofErr w:type="spellEnd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Гульнара</w:t>
      </w:r>
      <w:proofErr w:type="spellEnd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Галимжановна</w:t>
      </w:r>
      <w:proofErr w:type="spellEnd"/>
      <w:r w:rsidRPr="000567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567F2" w:rsidRDefault="000567F2" w:rsidP="000567F2">
      <w:pPr>
        <w:shd w:val="clear" w:color="auto" w:fill="FFFFFF"/>
        <w:spacing w:line="228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567F2" w:rsidRDefault="000567F2" w:rsidP="000567F2">
      <w:pPr>
        <w:shd w:val="clear" w:color="auto" w:fill="FFFFFF"/>
        <w:spacing w:line="22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2022г</w:t>
      </w:r>
    </w:p>
    <w:p w:rsidR="00B46200" w:rsidRPr="000567F2" w:rsidRDefault="00A03290" w:rsidP="000567F2">
      <w:pPr>
        <w:shd w:val="clear" w:color="auto" w:fill="FFFFFF"/>
        <w:spacing w:line="22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1СЛАЙД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Здравствуйте, ребята! Сегодня тема нашего урока «Необычный царь Пётр</w:t>
      </w:r>
      <w:proofErr w:type="gramStart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ru-RU"/>
        </w:rPr>
        <w:t>I</w:t>
      </w:r>
      <w:proofErr w:type="gramEnd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03290" w:rsidRDefault="009C14F2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Пётр</w:t>
      </w:r>
      <w:proofErr w:type="gramStart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ru-RU"/>
        </w:rPr>
        <w:t>I</w:t>
      </w:r>
      <w:proofErr w:type="gramEnd"/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великий государственный деятель, московский царь из династии Романовых, всероссийский император с 1721 года, великий реформатор. 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Царь родился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мая 1672 года в Москве.</w:t>
      </w:r>
    </w:p>
    <w:p w:rsidR="00D7117C" w:rsidRPr="00A03290" w:rsidRDefault="00960E9B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СЛАЙД: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194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детстве Пётр</w:t>
      </w:r>
      <w:proofErr w:type="gramStart"/>
      <w:r w:rsidR="0011194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11194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играл только с военными игрушками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14F2" w:rsidRPr="00A03290" w:rsidRDefault="00E07D91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4СЛАЙД: </w:t>
      </w:r>
      <w:r w:rsidR="00C84927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Петру  исполнилось 10 лет. </w:t>
      </w:r>
      <w:r w:rsidR="009D7A9F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городе Преображенском </w:t>
      </w:r>
      <w:r w:rsidR="00DD463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берегу Яузы 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</w:t>
      </w:r>
      <w:r w:rsidR="007E7C5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маленького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D463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царевич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  построили</w:t>
      </w:r>
      <w:r w:rsidR="00DD4636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ешный городок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Прешбург</w:t>
      </w:r>
      <w:proofErr w:type="spellEnd"/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84927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был городок </w:t>
      </w:r>
      <w:r w:rsidR="00EF290D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крепость с башнями око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пами бастионами, помещениями для </w:t>
      </w:r>
      <w:r w:rsidR="002B3230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пушек и оружия.</w:t>
      </w:r>
    </w:p>
    <w:p w:rsidR="002B3230" w:rsidRPr="00A03290" w:rsidRDefault="00E07D91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5СЛАЙД: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 в этой крепости играл в военные игры с друзьями.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Потешные во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йска проводили военные маневры, 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учились,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строить,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защищать и брать приступом крепости.</w:t>
      </w:r>
      <w:r w:rsidR="009C14F2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117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Юный царь был всегда в первых рядах атакующих.</w:t>
      </w:r>
    </w:p>
    <w:p w:rsidR="00111946" w:rsidRPr="00A03290" w:rsidRDefault="009C14F2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ru-RU"/>
        </w:rPr>
        <w:t>I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</w:t>
      </w:r>
      <w:r w:rsidR="00CF735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оть он и  назывался царем,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не менее он</w:t>
      </w:r>
      <w:r w:rsidR="00CF735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мог управлять государством, так к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был ещё юными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735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царя был  брат Иван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 лет,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и</w:t>
      </w:r>
      <w:r w:rsidR="00960E9B" w:rsidRP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CF735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тоже не мог править государством, потому что часто болел.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Поэтому всеми государственными делами заправляла сестра Софья. Конечно, когда повзрослел Петр, все дела он взял в свои руки.</w:t>
      </w:r>
      <w:r w:rsidR="00CF735C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A16739" w:rsidRPr="00A03290" w:rsidRDefault="00E07D91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7СЛАЙД: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своей личной печати молодой царь вырезал важные слова: «Я – ученик и нуждаюсь в учителях». Эта фраза стала девизом Петра на протяжении всей его жизни. Он постоянно учился всему новому и заставлял учиться других. За 53 года своей жизни ему удалось сделать очень многое для России.</w:t>
      </w:r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</w:t>
      </w:r>
      <w:proofErr w:type="gramStart"/>
      <w:r w:rsidR="00960E9B">
        <w:rPr>
          <w:rFonts w:ascii="Times New Roman" w:eastAsia="Times New Roman" w:hAnsi="Times New Roman" w:cs="Times New Roman"/>
          <w:color w:val="333333"/>
          <w:sz w:val="24"/>
          <w:szCs w:val="24"/>
          <w:lang w:val="en-AU" w:eastAsia="ru-RU"/>
        </w:rPr>
        <w:t>I</w:t>
      </w:r>
      <w:proofErr w:type="gramEnd"/>
      <w:r w:rsidR="00BC7D7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любознательным, 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целеустремлённым,</w:t>
      </w:r>
      <w:r w:rsidR="00C84927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7D7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трудолюбивым человеком!</w:t>
      </w:r>
      <w:r w:rsid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Посетив Европу и убедившись, насколько сильно отстает России от просвещенных держав, по возвращении домой Петр приступил к нововведениям.</w:t>
      </w:r>
    </w:p>
    <w:p w:rsidR="00BC7D71" w:rsidRPr="00A03290" w:rsidRDefault="00A03290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СЛАЙД: </w:t>
      </w:r>
      <w:r w:rsidR="00A16739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первую очередь, изменения коснулись внешнего облика и поведения его подданных. Царь заставил всех бояр сбрить бороды, сменить длинные и неудобные одежды на более легкое европейское платье. </w:t>
      </w:r>
    </w:p>
    <w:p w:rsidR="00695291" w:rsidRPr="00A03290" w:rsidRDefault="00A03290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6952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Петром Великим была основана Кунсткамера – первый русский музей, расположенный в Санкт-Петербурге. Он славится своей уникальной коллекцией анатомических аномалий и редкостей, которые Петр собирал со всего мира.</w:t>
      </w:r>
    </w:p>
    <w:p w:rsidR="00695291" w:rsidRPr="00A03290" w:rsidRDefault="00E07D91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10СЛАЙД: </w:t>
      </w:r>
      <w:r w:rsidR="006952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же Петр увлекался строительством собственного флота. Он принимал активное участие в планировании, строительстве судов. Царь никогда не сидел без дела, он постоянно обучался разным профессиям.</w:t>
      </w:r>
    </w:p>
    <w:p w:rsidR="00695291" w:rsidRPr="00711CAE" w:rsidRDefault="00695291" w:rsidP="00A03290">
      <w:pPr>
        <w:shd w:val="clear" w:color="auto" w:fill="FFFFFF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07D91" w:rsidRPr="00711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</w:t>
      </w:r>
      <w:proofErr w:type="gramStart"/>
      <w:r w:rsidR="00E07D91" w:rsidRPr="00711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11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1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Петре I был настоящий "бум" в сфере образования. Открывались инженерные, математические, горные, медицинские и навигационные школы, с 1714 года - бесплатные цифирные школы для всего населения, гимназии, Академия наук. Притом, царь постановил, что дворяне обязательно должны были получить образование, а некоторых он даже отправлял учиться за границу.</w:t>
      </w:r>
    </w:p>
    <w:p w:rsidR="00A16739" w:rsidRPr="00A03290" w:rsidRDefault="00695291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B46200" w:rsidRPr="00A03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Европейскую моду на </w:t>
      </w:r>
      <w:r w:rsidR="00B46200" w:rsidRPr="00711C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кофе</w:t>
      </w:r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ввел. Петр </w:t>
      </w:r>
      <w:r w:rsidR="00B46200" w:rsidRPr="00711C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</w:t>
      </w:r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пристрастившийся к этому напитку в Голландии во время Великого посольства 1697 года. С 1718 года без </w:t>
      </w:r>
      <w:r w:rsidR="00B46200" w:rsidRPr="00711C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кофе</w:t>
      </w:r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обходились ассамблеи — дворянские балы. Высшие слои российского общества следовали новой традиции без особого энтузиазма: </w:t>
      </w:r>
      <w:r w:rsidR="00B46200" w:rsidRPr="00711C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кофе</w:t>
      </w:r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был дорогим и горьким! В 1724 году по указу Петра в столице открыли трактиры для иностранцев, где </w:t>
      </w:r>
      <w:proofErr w:type="gramStart"/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подавали</w:t>
      </w:r>
      <w:proofErr w:type="gramEnd"/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том числе </w:t>
      </w:r>
      <w:r w:rsidR="00B46200" w:rsidRPr="00711C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кофе</w:t>
      </w:r>
      <w:r w:rsidR="00B46200" w:rsidRPr="00711C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16739" w:rsidRPr="00A03290" w:rsidRDefault="00A03290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E07D91" w:rsidRPr="00A032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07D91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начала 18 века в России о картофеле практически не знали. Первым, кто привез в России картофель, был российский император Петр I. Будучи в 1698 году в поездке по Голландии, он отведал блюдо с картофелем, которое, видимо, ему </w:t>
      </w:r>
      <w:proofErr w:type="gramStart"/>
      <w:r w:rsidR="00E07D91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понравилось</w:t>
      </w:r>
      <w:proofErr w:type="gramEnd"/>
      <w:r w:rsidR="00E07D91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велел отправить мешок клубней на родину, графу Шереметьеву, которые нужно было распространить по губерниям. Но первое время картофель так и не получил должного распространения. Картофель подавался на стол в основном в высших слоях общества, аристократии и среди иностранцев, считаясь экзотическим растением, "земляными яблоками".</w:t>
      </w:r>
    </w:p>
    <w:p w:rsidR="00B46200" w:rsidRPr="00A03290" w:rsidRDefault="00695291" w:rsidP="00A03290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C84927" w:rsidRPr="00A032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Петру</w:t>
      </w:r>
      <w:r w:rsidR="0096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I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подсолнух попал в Россию в начале XVIII века</w:t>
      </w:r>
      <w:r w:rsid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этого прекрасного растения делают растительное масло и употребляют в пищу вкусные семечки.</w:t>
      </w:r>
    </w:p>
    <w:p w:rsidR="00FD5A64" w:rsidRPr="00A03290" w:rsidRDefault="00695291" w:rsidP="00A03290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E07D91" w:rsidRPr="00A03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СЛАЙД:</w:t>
      </w:r>
      <w:r w:rsidR="00C84927" w:rsidRPr="00A03290">
        <w:rPr>
          <w:rFonts w:ascii="Times New Roman" w:hAnsi="Times New Roman" w:cs="Times New Roman"/>
          <w:color w:val="13263B"/>
          <w:sz w:val="24"/>
          <w:szCs w:val="24"/>
          <w:shd w:val="clear" w:color="auto" w:fill="FFFFFF"/>
        </w:rPr>
        <w:t xml:space="preserve"> Раньше праздник  Новый год встречали в марте и провожали в последний день февраля.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 Великий, был восхищен привычкой европейцев </w:t>
      </w:r>
      <w:proofErr w:type="gramStart"/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встречать</w:t>
      </w:r>
      <w:proofErr w:type="gramEnd"/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год зимой с шумными фейерверками и подарками. Так, к нам пришёл обычай встречать Новый год.</w:t>
      </w:r>
    </w:p>
    <w:p w:rsidR="00F83475" w:rsidRDefault="00711CAE" w:rsidP="00A03290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СЛАЙД: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украшает нашу жизнь? Конечно же - цветы.</w:t>
      </w:r>
      <w:r w:rsidR="00A03290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Пётр I, посетив Голландию, был очарован растущими в дворцовых садах, цветами.</w:t>
      </w:r>
      <w:r w:rsidR="00A03290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Луковицы тюльпанов появились в России только в 1702 году. Царь </w:t>
      </w:r>
      <w:proofErr w:type="gramStart"/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самолично</w:t>
      </w:r>
      <w:proofErr w:type="gramEnd"/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выписывал заморские цветы, чтобы украсить ими дворцовые сады Москвы и Санкт-Петербурга.</w:t>
      </w:r>
      <w:r w:rsidR="00A03290" w:rsidRPr="00A0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Луковицы стоили очень дорого, поэтому вплоть до 19 века тюльпаны выращивались только в садах богатых людей.</w:t>
      </w:r>
    </w:p>
    <w:p w:rsidR="00C648B1" w:rsidRPr="008134D3" w:rsidRDefault="008134D3" w:rsidP="00A03290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C6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</w:t>
      </w:r>
      <w:r w:rsidR="00C648B1" w:rsidRPr="00813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648B1" w:rsidRPr="008134D3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648B1" w:rsidRPr="008134D3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Реформы, проведенные Петром Великим  укрепили</w:t>
      </w:r>
      <w:proofErr w:type="gramEnd"/>
      <w:r w:rsidR="00C648B1" w:rsidRPr="008134D3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Российское государство, поставив его в ряд великих европейских, а его личные качества - любознательность, желание быть всегда и везде на высоте, огромная любовь к Отечеству, принесли нам очень много полезных приобретений.</w:t>
      </w:r>
    </w:p>
    <w:p w:rsidR="00A16739" w:rsidRPr="00F83475" w:rsidRDefault="008134D3" w:rsidP="00A03290">
      <w:pPr>
        <w:shd w:val="clear" w:color="auto" w:fill="FFFFFF"/>
        <w:spacing w:line="228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F83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СЛАЙД:Спасибо.</w:t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5A64" w:rsidRPr="00A032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739" w:rsidRPr="00A03290" w:rsidRDefault="00A16739" w:rsidP="00A03290">
      <w:pPr>
        <w:shd w:val="clear" w:color="auto" w:fill="FFFFFF"/>
        <w:spacing w:line="22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08BD" w:rsidRPr="00A03290" w:rsidRDefault="00FC08BD" w:rsidP="00A03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8BD" w:rsidRPr="00A03290" w:rsidSect="003C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896"/>
    <w:multiLevelType w:val="multilevel"/>
    <w:tmpl w:val="FE4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4FCD"/>
    <w:rsid w:val="000347A3"/>
    <w:rsid w:val="000567F2"/>
    <w:rsid w:val="000D25AB"/>
    <w:rsid w:val="00111946"/>
    <w:rsid w:val="00125A26"/>
    <w:rsid w:val="00275A95"/>
    <w:rsid w:val="002B0A2E"/>
    <w:rsid w:val="002B3230"/>
    <w:rsid w:val="0030610E"/>
    <w:rsid w:val="003C214D"/>
    <w:rsid w:val="00422F12"/>
    <w:rsid w:val="004925F8"/>
    <w:rsid w:val="00516FD5"/>
    <w:rsid w:val="0054644E"/>
    <w:rsid w:val="005E358B"/>
    <w:rsid w:val="0061671F"/>
    <w:rsid w:val="006247AC"/>
    <w:rsid w:val="00666B03"/>
    <w:rsid w:val="00695291"/>
    <w:rsid w:val="006B5A9E"/>
    <w:rsid w:val="00711CAE"/>
    <w:rsid w:val="007A5485"/>
    <w:rsid w:val="007E7C52"/>
    <w:rsid w:val="008134D3"/>
    <w:rsid w:val="008B3C17"/>
    <w:rsid w:val="008C4F89"/>
    <w:rsid w:val="00924967"/>
    <w:rsid w:val="00935E15"/>
    <w:rsid w:val="00960E9B"/>
    <w:rsid w:val="009C14F2"/>
    <w:rsid w:val="009C4FCD"/>
    <w:rsid w:val="009D7A9F"/>
    <w:rsid w:val="00A03290"/>
    <w:rsid w:val="00A16739"/>
    <w:rsid w:val="00A23B2C"/>
    <w:rsid w:val="00AE6FD0"/>
    <w:rsid w:val="00B46200"/>
    <w:rsid w:val="00BC7D71"/>
    <w:rsid w:val="00C648B1"/>
    <w:rsid w:val="00C84927"/>
    <w:rsid w:val="00CE372B"/>
    <w:rsid w:val="00CF735C"/>
    <w:rsid w:val="00D7117C"/>
    <w:rsid w:val="00D95134"/>
    <w:rsid w:val="00DD4636"/>
    <w:rsid w:val="00E0557C"/>
    <w:rsid w:val="00E05F08"/>
    <w:rsid w:val="00E07D91"/>
    <w:rsid w:val="00E342C9"/>
    <w:rsid w:val="00E37F6D"/>
    <w:rsid w:val="00EF290D"/>
    <w:rsid w:val="00F83475"/>
    <w:rsid w:val="00FC08BD"/>
    <w:rsid w:val="00FD5A64"/>
    <w:rsid w:val="00F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C6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283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икт</cp:lastModifiedBy>
  <cp:revision>14</cp:revision>
  <dcterms:created xsi:type="dcterms:W3CDTF">2022-06-18T12:48:00Z</dcterms:created>
  <dcterms:modified xsi:type="dcterms:W3CDTF">2022-09-07T04:06:00Z</dcterms:modified>
</cp:coreProperties>
</file>