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E91" w:rsidRPr="00AC4E91" w:rsidRDefault="00AC4E91" w:rsidP="00171D88">
      <w:pPr>
        <w:spacing w:after="0" w:line="240" w:lineRule="auto"/>
        <w:ind w:firstLine="567"/>
        <w:jc w:val="center"/>
        <w:rPr>
          <w:rFonts w:ascii="Times New Roman" w:hAnsi="Times New Roman" w:cs="Times New Roman"/>
          <w:sz w:val="28"/>
          <w:szCs w:val="28"/>
        </w:rPr>
      </w:pPr>
      <w:r w:rsidRPr="00AC4E91">
        <w:rPr>
          <w:rFonts w:ascii="Times New Roman" w:hAnsi="Times New Roman" w:cs="Times New Roman"/>
          <w:sz w:val="28"/>
          <w:szCs w:val="28"/>
        </w:rPr>
        <w:t>МУНИЦИПАЛЬНОЕ АВТОНОМНОЕ</w:t>
      </w:r>
    </w:p>
    <w:p w:rsidR="00AC4E91" w:rsidRPr="00AC4E91" w:rsidRDefault="00AC4E91" w:rsidP="00171D88">
      <w:pPr>
        <w:spacing w:after="0" w:line="240" w:lineRule="auto"/>
        <w:ind w:firstLine="567"/>
        <w:jc w:val="center"/>
        <w:rPr>
          <w:rFonts w:ascii="Times New Roman" w:hAnsi="Times New Roman" w:cs="Times New Roman"/>
          <w:sz w:val="28"/>
          <w:szCs w:val="28"/>
        </w:rPr>
      </w:pPr>
      <w:r w:rsidRPr="00AC4E91">
        <w:rPr>
          <w:rFonts w:ascii="Times New Roman" w:hAnsi="Times New Roman" w:cs="Times New Roman"/>
          <w:sz w:val="28"/>
          <w:szCs w:val="28"/>
        </w:rPr>
        <w:t>ОБЩЕОБРАЗОВАТЕЛЬНОЕ УЧРЕЖДЕНИЕ</w:t>
      </w:r>
    </w:p>
    <w:p w:rsidR="00AC4E91" w:rsidRPr="00AC4E91" w:rsidRDefault="00171D88" w:rsidP="00171D88">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w:t>
      </w:r>
      <w:r w:rsidR="00AC4E91" w:rsidRPr="00AC4E91">
        <w:rPr>
          <w:rFonts w:ascii="Times New Roman" w:hAnsi="Times New Roman" w:cs="Times New Roman"/>
          <w:sz w:val="28"/>
          <w:szCs w:val="28"/>
        </w:rPr>
        <w:t>ШКОЛА №29</w:t>
      </w:r>
    </w:p>
    <w:p w:rsidR="00AC4E91" w:rsidRPr="00AC4E91" w:rsidRDefault="00AC4E91" w:rsidP="00171D88">
      <w:pPr>
        <w:spacing w:after="0" w:line="240" w:lineRule="auto"/>
        <w:ind w:firstLine="567"/>
        <w:jc w:val="center"/>
        <w:rPr>
          <w:rFonts w:ascii="Times New Roman" w:hAnsi="Times New Roman" w:cs="Times New Roman"/>
          <w:sz w:val="28"/>
          <w:szCs w:val="28"/>
        </w:rPr>
      </w:pPr>
      <w:r w:rsidRPr="00AC4E91">
        <w:rPr>
          <w:rFonts w:ascii="Times New Roman" w:hAnsi="Times New Roman" w:cs="Times New Roman"/>
          <w:sz w:val="28"/>
          <w:szCs w:val="28"/>
        </w:rPr>
        <w:t>ГОРОДА ЛИПЕЦКА «УНИВЕРСИТЕТСКАЯ»</w:t>
      </w: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center"/>
        <w:rPr>
          <w:rFonts w:ascii="Times New Roman" w:eastAsia="Times New Roman" w:hAnsi="Times New Roman" w:cs="Times New Roman"/>
          <w:iCs/>
          <w:sz w:val="28"/>
          <w:szCs w:val="28"/>
          <w:lang w:eastAsia="ru-RU"/>
        </w:rPr>
      </w:pPr>
    </w:p>
    <w:p w:rsidR="00114007" w:rsidRPr="00114007" w:rsidRDefault="00114007" w:rsidP="00171D88">
      <w:pPr>
        <w:spacing w:after="0" w:line="240" w:lineRule="auto"/>
        <w:ind w:firstLine="567"/>
        <w:jc w:val="center"/>
        <w:rPr>
          <w:rFonts w:ascii="Times New Roman" w:eastAsia="Times New Roman" w:hAnsi="Times New Roman" w:cs="Times New Roman"/>
          <w:b/>
          <w:sz w:val="28"/>
          <w:szCs w:val="28"/>
          <w:lang w:eastAsia="ru-RU"/>
        </w:rPr>
      </w:pPr>
      <w:r w:rsidRPr="00114007">
        <w:rPr>
          <w:rFonts w:ascii="Times New Roman" w:eastAsia="Times New Roman" w:hAnsi="Times New Roman" w:cs="Times New Roman"/>
          <w:b/>
          <w:sz w:val="28"/>
          <w:szCs w:val="28"/>
          <w:lang w:eastAsia="ru-RU"/>
        </w:rPr>
        <w:t xml:space="preserve">Секция: </w:t>
      </w:r>
      <w:r>
        <w:rPr>
          <w:rFonts w:ascii="Times New Roman" w:eastAsia="Times New Roman" w:hAnsi="Times New Roman" w:cs="Times New Roman"/>
          <w:b/>
          <w:sz w:val="28"/>
          <w:szCs w:val="28"/>
          <w:lang w:eastAsia="ru-RU"/>
        </w:rPr>
        <w:t xml:space="preserve">«Мастерская </w:t>
      </w:r>
      <w:proofErr w:type="spellStart"/>
      <w:r>
        <w:rPr>
          <w:rFonts w:ascii="Times New Roman" w:eastAsia="Times New Roman" w:hAnsi="Times New Roman" w:cs="Times New Roman"/>
          <w:b/>
          <w:sz w:val="28"/>
          <w:szCs w:val="28"/>
          <w:lang w:eastAsia="ru-RU"/>
        </w:rPr>
        <w:t>Знайки</w:t>
      </w:r>
      <w:proofErr w:type="spellEnd"/>
      <w:r>
        <w:rPr>
          <w:rFonts w:ascii="Times New Roman" w:eastAsia="Times New Roman" w:hAnsi="Times New Roman" w:cs="Times New Roman"/>
          <w:b/>
          <w:sz w:val="28"/>
          <w:szCs w:val="28"/>
          <w:lang w:eastAsia="ru-RU"/>
        </w:rPr>
        <w:t>» Естествознание</w:t>
      </w:r>
    </w:p>
    <w:p w:rsidR="00114007" w:rsidRPr="00114007" w:rsidRDefault="00114007" w:rsidP="00171D88">
      <w:pPr>
        <w:spacing w:after="0" w:line="240" w:lineRule="auto"/>
        <w:ind w:firstLine="567"/>
        <w:jc w:val="center"/>
        <w:rPr>
          <w:rFonts w:ascii="Times New Roman" w:eastAsia="Times New Roman" w:hAnsi="Times New Roman" w:cs="Times New Roman"/>
          <w:b/>
          <w:i/>
          <w:sz w:val="28"/>
          <w:szCs w:val="28"/>
          <w:lang w:eastAsia="ru-RU"/>
        </w:rPr>
      </w:pPr>
    </w:p>
    <w:p w:rsidR="00114007" w:rsidRPr="00114007" w:rsidRDefault="00114007" w:rsidP="00171D88">
      <w:pPr>
        <w:spacing w:after="0" w:line="240" w:lineRule="auto"/>
        <w:ind w:firstLine="567"/>
        <w:jc w:val="center"/>
        <w:rPr>
          <w:rFonts w:ascii="Times New Roman" w:eastAsia="Times New Roman" w:hAnsi="Times New Roman" w:cs="Times New Roman"/>
          <w:b/>
          <w:sz w:val="28"/>
          <w:szCs w:val="28"/>
          <w:lang w:eastAsia="ru-RU"/>
        </w:rPr>
      </w:pPr>
      <w:r w:rsidRPr="00114007">
        <w:rPr>
          <w:rFonts w:ascii="Times New Roman" w:eastAsia="Times New Roman" w:hAnsi="Times New Roman" w:cs="Times New Roman"/>
          <w:b/>
          <w:sz w:val="28"/>
          <w:szCs w:val="28"/>
          <w:lang w:eastAsia="ru-RU"/>
        </w:rPr>
        <w:t>Тема: Молекулярная кухня: новый вкус знакомых блюд</w:t>
      </w: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4"/>
          <w:szCs w:val="24"/>
          <w:lang w:eastAsia="ru-RU"/>
        </w:rPr>
      </w:pPr>
    </w:p>
    <w:p w:rsidR="00114007" w:rsidRPr="00114007" w:rsidRDefault="00114007" w:rsidP="00171D88">
      <w:pPr>
        <w:spacing w:after="0" w:line="240" w:lineRule="auto"/>
        <w:ind w:firstLine="567"/>
        <w:jc w:val="right"/>
        <w:rPr>
          <w:rFonts w:ascii="Times New Roman" w:eastAsia="Times New Roman" w:hAnsi="Times New Roman" w:cs="Times New Roman"/>
          <w:b/>
          <w:sz w:val="24"/>
          <w:szCs w:val="24"/>
          <w:lang w:eastAsia="ru-RU"/>
        </w:rPr>
      </w:pPr>
    </w:p>
    <w:p w:rsid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r w:rsidRPr="00114007">
        <w:rPr>
          <w:rFonts w:ascii="Times New Roman" w:eastAsia="Times New Roman" w:hAnsi="Times New Roman" w:cs="Times New Roman"/>
          <w:b/>
          <w:sz w:val="28"/>
          <w:szCs w:val="28"/>
          <w:lang w:eastAsia="ru-RU"/>
        </w:rPr>
        <w:t xml:space="preserve">Автор: </w:t>
      </w:r>
    </w:p>
    <w:p w:rsid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Елетин</w:t>
      </w:r>
      <w:proofErr w:type="spellEnd"/>
      <w:r>
        <w:rPr>
          <w:rFonts w:ascii="Times New Roman" w:eastAsia="Times New Roman" w:hAnsi="Times New Roman" w:cs="Times New Roman"/>
          <w:b/>
          <w:sz w:val="28"/>
          <w:szCs w:val="28"/>
          <w:lang w:eastAsia="ru-RU"/>
        </w:rPr>
        <w:t xml:space="preserve"> Юрий Евгеньевич</w:t>
      </w:r>
    </w:p>
    <w:p w:rsidR="00114007" w:rsidRP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«Б» класс</w:t>
      </w:r>
    </w:p>
    <w:p w:rsidR="00114007" w:rsidRP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p>
    <w:p w:rsid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r w:rsidRPr="00114007">
        <w:rPr>
          <w:rFonts w:ascii="Times New Roman" w:eastAsia="Times New Roman" w:hAnsi="Times New Roman" w:cs="Times New Roman"/>
          <w:b/>
          <w:sz w:val="28"/>
          <w:szCs w:val="28"/>
          <w:lang w:eastAsia="ru-RU"/>
        </w:rPr>
        <w:t xml:space="preserve">Научный руководитель: </w:t>
      </w:r>
    </w:p>
    <w:p w:rsidR="00114007" w:rsidRP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Покачалова</w:t>
      </w:r>
      <w:proofErr w:type="spellEnd"/>
      <w:r>
        <w:rPr>
          <w:rFonts w:ascii="Times New Roman" w:eastAsia="Times New Roman" w:hAnsi="Times New Roman" w:cs="Times New Roman"/>
          <w:b/>
          <w:sz w:val="28"/>
          <w:szCs w:val="28"/>
          <w:lang w:eastAsia="ru-RU"/>
        </w:rPr>
        <w:t xml:space="preserve"> Ольга Николаевна</w:t>
      </w:r>
    </w:p>
    <w:p w:rsidR="00114007" w:rsidRP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p>
    <w:p w:rsidR="00114007" w:rsidRP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r w:rsidRPr="00114007">
        <w:rPr>
          <w:rFonts w:ascii="Times New Roman" w:eastAsia="Times New Roman" w:hAnsi="Times New Roman" w:cs="Times New Roman"/>
          <w:b/>
          <w:sz w:val="28"/>
          <w:szCs w:val="28"/>
          <w:lang w:eastAsia="ru-RU"/>
        </w:rPr>
        <w:t xml:space="preserve">Место выполнения работы: </w:t>
      </w:r>
    </w:p>
    <w:p w:rsidR="00114007" w:rsidRDefault="00114007" w:rsidP="00171D88">
      <w:pPr>
        <w:spacing w:after="0" w:line="240" w:lineRule="auto"/>
        <w:ind w:firstLine="567"/>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МАОУ СОШ № 29 «Университетская»</w:t>
      </w:r>
    </w:p>
    <w:p w:rsidR="00114007" w:rsidRPr="00114007" w:rsidRDefault="00114007" w:rsidP="00171D88">
      <w:pPr>
        <w:spacing w:after="0" w:line="240" w:lineRule="auto"/>
        <w:ind w:firstLine="567"/>
        <w:jc w:val="both"/>
        <w:rPr>
          <w:rFonts w:ascii="Times New Roman" w:eastAsia="Times New Roman" w:hAnsi="Times New Roman" w:cs="Times New Roman"/>
          <w:b/>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b/>
          <w:sz w:val="28"/>
          <w:szCs w:val="28"/>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sz w:val="24"/>
          <w:szCs w:val="24"/>
          <w:lang w:eastAsia="ru-RU"/>
        </w:rPr>
      </w:pPr>
    </w:p>
    <w:p w:rsidR="00114007" w:rsidRPr="00114007" w:rsidRDefault="00114007" w:rsidP="00171D88">
      <w:pPr>
        <w:spacing w:after="0" w:line="240" w:lineRule="auto"/>
        <w:ind w:firstLine="567"/>
        <w:jc w:val="both"/>
        <w:rPr>
          <w:rFonts w:ascii="Times New Roman" w:eastAsia="Times New Roman" w:hAnsi="Times New Roman" w:cs="Times New Roman"/>
          <w:sz w:val="24"/>
          <w:szCs w:val="24"/>
          <w:lang w:eastAsia="ru-RU"/>
        </w:rPr>
      </w:pPr>
    </w:p>
    <w:p w:rsidR="00114007" w:rsidRPr="00114007" w:rsidRDefault="00114007" w:rsidP="00171D88">
      <w:pPr>
        <w:spacing w:after="0" w:line="240" w:lineRule="auto"/>
        <w:ind w:firstLine="567"/>
        <w:jc w:val="center"/>
        <w:rPr>
          <w:rFonts w:ascii="Times New Roman" w:eastAsia="Times New Roman" w:hAnsi="Times New Roman" w:cs="Times New Roman"/>
          <w:sz w:val="24"/>
          <w:szCs w:val="24"/>
          <w:lang w:eastAsia="ru-RU"/>
        </w:rPr>
      </w:pPr>
    </w:p>
    <w:p w:rsidR="00114007" w:rsidRPr="00114007" w:rsidRDefault="00114007" w:rsidP="00171D88">
      <w:pPr>
        <w:spacing w:after="0" w:line="240" w:lineRule="auto"/>
        <w:ind w:firstLine="567"/>
        <w:jc w:val="center"/>
        <w:rPr>
          <w:rFonts w:ascii="Times New Roman" w:eastAsia="Times New Roman" w:hAnsi="Times New Roman" w:cs="Times New Roman"/>
          <w:b/>
          <w:sz w:val="28"/>
          <w:szCs w:val="28"/>
          <w:lang w:eastAsia="ru-RU"/>
        </w:rPr>
      </w:pPr>
      <w:r w:rsidRPr="00114007">
        <w:rPr>
          <w:rFonts w:ascii="Times New Roman" w:eastAsia="Times New Roman" w:hAnsi="Times New Roman" w:cs="Times New Roman"/>
          <w:b/>
          <w:bCs/>
          <w:sz w:val="28"/>
          <w:szCs w:val="28"/>
          <w:lang w:eastAsia="ru-RU"/>
        </w:rPr>
        <w:t>20</w:t>
      </w:r>
      <w:r w:rsidR="00171D88">
        <w:rPr>
          <w:rFonts w:ascii="Times New Roman" w:eastAsia="Times New Roman" w:hAnsi="Times New Roman" w:cs="Times New Roman"/>
          <w:b/>
          <w:bCs/>
          <w:sz w:val="28"/>
          <w:szCs w:val="28"/>
          <w:lang w:eastAsia="ru-RU"/>
        </w:rPr>
        <w:t>20</w:t>
      </w:r>
    </w:p>
    <w:p w:rsidR="00BE0F5E" w:rsidRDefault="00BE0F5E" w:rsidP="00171D88">
      <w:pPr>
        <w:spacing w:after="0" w:line="240" w:lineRule="auto"/>
        <w:ind w:firstLine="567"/>
        <w:jc w:val="both"/>
        <w:rPr>
          <w:rFonts w:ascii="Times New Roman" w:hAnsi="Times New Roman" w:cs="Times New Roman"/>
          <w:sz w:val="24"/>
        </w:rPr>
        <w:sectPr w:rsidR="00BE0F5E" w:rsidSect="00171D88">
          <w:footerReference w:type="default" r:id="rId8"/>
          <w:pgSz w:w="11906" w:h="16838"/>
          <w:pgMar w:top="1134" w:right="850" w:bottom="1134" w:left="1276" w:header="709" w:footer="709" w:gutter="0"/>
          <w:cols w:space="708"/>
          <w:titlePg/>
          <w:docGrid w:linePitch="360"/>
        </w:sectPr>
      </w:pPr>
    </w:p>
    <w:sdt>
      <w:sdtPr>
        <w:rPr>
          <w:rFonts w:ascii="Times New Roman" w:eastAsiaTheme="minorHAnsi" w:hAnsi="Times New Roman" w:cs="Times New Roman"/>
          <w:color w:val="auto"/>
          <w:sz w:val="24"/>
          <w:szCs w:val="24"/>
          <w:lang w:eastAsia="en-US"/>
        </w:rPr>
        <w:id w:val="-1437591359"/>
        <w:docPartObj>
          <w:docPartGallery w:val="Table of Contents"/>
          <w:docPartUnique/>
        </w:docPartObj>
      </w:sdtPr>
      <w:sdtEndPr>
        <w:rPr>
          <w:b/>
          <w:bCs/>
        </w:rPr>
      </w:sdtEndPr>
      <w:sdtContent>
        <w:p w:rsidR="00807556" w:rsidRPr="00807556" w:rsidRDefault="00807556" w:rsidP="00171D88">
          <w:pPr>
            <w:pStyle w:val="ac"/>
            <w:spacing w:before="0" w:line="240" w:lineRule="auto"/>
            <w:ind w:firstLine="567"/>
            <w:jc w:val="both"/>
            <w:rPr>
              <w:rFonts w:ascii="Times New Roman" w:hAnsi="Times New Roman" w:cs="Times New Roman"/>
              <w:color w:val="auto"/>
              <w:sz w:val="24"/>
              <w:szCs w:val="24"/>
            </w:rPr>
          </w:pPr>
          <w:r w:rsidRPr="00807556">
            <w:rPr>
              <w:rFonts w:ascii="Times New Roman" w:hAnsi="Times New Roman" w:cs="Times New Roman"/>
              <w:color w:val="auto"/>
              <w:sz w:val="24"/>
              <w:szCs w:val="24"/>
            </w:rPr>
            <w:t>Оглавление</w:t>
          </w:r>
        </w:p>
        <w:p w:rsidR="00807556" w:rsidRPr="00807556" w:rsidRDefault="00807556"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r w:rsidRPr="00807556">
            <w:rPr>
              <w:rFonts w:ascii="Times New Roman" w:hAnsi="Times New Roman" w:cs="Times New Roman"/>
              <w:b/>
              <w:bCs/>
              <w:sz w:val="24"/>
              <w:szCs w:val="24"/>
            </w:rPr>
            <w:fldChar w:fldCharType="begin"/>
          </w:r>
          <w:r w:rsidRPr="00807556">
            <w:rPr>
              <w:rFonts w:ascii="Times New Roman" w:hAnsi="Times New Roman" w:cs="Times New Roman"/>
              <w:b/>
              <w:bCs/>
              <w:sz w:val="24"/>
              <w:szCs w:val="24"/>
            </w:rPr>
            <w:instrText xml:space="preserve"> TOC \o "1-3" \h \z \u </w:instrText>
          </w:r>
          <w:r w:rsidRPr="00807556">
            <w:rPr>
              <w:rFonts w:ascii="Times New Roman" w:hAnsi="Times New Roman" w:cs="Times New Roman"/>
              <w:b/>
              <w:bCs/>
              <w:sz w:val="24"/>
              <w:szCs w:val="24"/>
            </w:rPr>
            <w:fldChar w:fldCharType="separate"/>
          </w:r>
          <w:hyperlink w:anchor="_Toc984451" w:history="1">
            <w:r w:rsidRPr="00807556">
              <w:rPr>
                <w:rStyle w:val="a4"/>
                <w:rFonts w:ascii="Times New Roman" w:hAnsi="Times New Roman" w:cs="Times New Roman"/>
                <w:noProof/>
                <w:color w:val="auto"/>
                <w:sz w:val="24"/>
                <w:szCs w:val="24"/>
              </w:rPr>
              <w:t>Введение</w:t>
            </w:r>
            <w:r w:rsidRPr="00807556">
              <w:rPr>
                <w:rFonts w:ascii="Times New Roman" w:hAnsi="Times New Roman" w:cs="Times New Roman"/>
                <w:noProof/>
                <w:webHidden/>
                <w:sz w:val="24"/>
                <w:szCs w:val="24"/>
              </w:rPr>
              <w:tab/>
            </w:r>
            <w:r w:rsidRPr="00807556">
              <w:rPr>
                <w:rFonts w:ascii="Times New Roman" w:hAnsi="Times New Roman" w:cs="Times New Roman"/>
                <w:noProof/>
                <w:webHidden/>
                <w:sz w:val="24"/>
                <w:szCs w:val="24"/>
              </w:rPr>
              <w:fldChar w:fldCharType="begin"/>
            </w:r>
            <w:r w:rsidRPr="00807556">
              <w:rPr>
                <w:rFonts w:ascii="Times New Roman" w:hAnsi="Times New Roman" w:cs="Times New Roman"/>
                <w:noProof/>
                <w:webHidden/>
                <w:sz w:val="24"/>
                <w:szCs w:val="24"/>
              </w:rPr>
              <w:instrText xml:space="preserve"> PAGEREF _Toc984451 \h </w:instrText>
            </w:r>
            <w:r w:rsidRPr="00807556">
              <w:rPr>
                <w:rFonts w:ascii="Times New Roman" w:hAnsi="Times New Roman" w:cs="Times New Roman"/>
                <w:noProof/>
                <w:webHidden/>
                <w:sz w:val="24"/>
                <w:szCs w:val="24"/>
              </w:rPr>
            </w:r>
            <w:r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3</w:t>
            </w:r>
            <w:r w:rsidRPr="00807556">
              <w:rPr>
                <w:rFonts w:ascii="Times New Roman" w:hAnsi="Times New Roman" w:cs="Times New Roman"/>
                <w:noProof/>
                <w:webHidden/>
                <w:sz w:val="24"/>
                <w:szCs w:val="24"/>
              </w:rPr>
              <w:fldChar w:fldCharType="end"/>
            </w:r>
          </w:hyperlink>
        </w:p>
        <w:p w:rsidR="00807556" w:rsidRPr="00807556" w:rsidRDefault="00510A29"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hyperlink w:anchor="_Toc984452" w:history="1">
            <w:r w:rsidR="00807556" w:rsidRPr="00807556">
              <w:rPr>
                <w:rStyle w:val="a4"/>
                <w:rFonts w:ascii="Times New Roman" w:hAnsi="Times New Roman" w:cs="Times New Roman"/>
                <w:noProof/>
                <w:color w:val="auto"/>
                <w:sz w:val="24"/>
                <w:szCs w:val="24"/>
              </w:rPr>
              <w:t>История молекулярной кухни</w:t>
            </w:r>
            <w:r w:rsidR="00807556" w:rsidRPr="00807556">
              <w:rPr>
                <w:rFonts w:ascii="Times New Roman" w:hAnsi="Times New Roman" w:cs="Times New Roman"/>
                <w:noProof/>
                <w:webHidden/>
                <w:sz w:val="24"/>
                <w:szCs w:val="24"/>
              </w:rPr>
              <w:tab/>
            </w:r>
            <w:r w:rsidR="00807556" w:rsidRPr="00807556">
              <w:rPr>
                <w:rFonts w:ascii="Times New Roman" w:hAnsi="Times New Roman" w:cs="Times New Roman"/>
                <w:noProof/>
                <w:webHidden/>
                <w:sz w:val="24"/>
                <w:szCs w:val="24"/>
              </w:rPr>
              <w:fldChar w:fldCharType="begin"/>
            </w:r>
            <w:r w:rsidR="00807556" w:rsidRPr="00807556">
              <w:rPr>
                <w:rFonts w:ascii="Times New Roman" w:hAnsi="Times New Roman" w:cs="Times New Roman"/>
                <w:noProof/>
                <w:webHidden/>
                <w:sz w:val="24"/>
                <w:szCs w:val="24"/>
              </w:rPr>
              <w:instrText xml:space="preserve"> PAGEREF _Toc984452 \h </w:instrText>
            </w:r>
            <w:r w:rsidR="00807556" w:rsidRPr="00807556">
              <w:rPr>
                <w:rFonts w:ascii="Times New Roman" w:hAnsi="Times New Roman" w:cs="Times New Roman"/>
                <w:noProof/>
                <w:webHidden/>
                <w:sz w:val="24"/>
                <w:szCs w:val="24"/>
              </w:rPr>
            </w:r>
            <w:r w:rsidR="00807556"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4</w:t>
            </w:r>
            <w:r w:rsidR="00807556" w:rsidRPr="00807556">
              <w:rPr>
                <w:rFonts w:ascii="Times New Roman" w:hAnsi="Times New Roman" w:cs="Times New Roman"/>
                <w:noProof/>
                <w:webHidden/>
                <w:sz w:val="24"/>
                <w:szCs w:val="24"/>
              </w:rPr>
              <w:fldChar w:fldCharType="end"/>
            </w:r>
          </w:hyperlink>
        </w:p>
        <w:p w:rsidR="00807556" w:rsidRPr="00807556" w:rsidRDefault="00510A29"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hyperlink w:anchor="_Toc984453" w:history="1">
            <w:r w:rsidR="00807556" w:rsidRPr="00807556">
              <w:rPr>
                <w:rStyle w:val="a4"/>
                <w:rFonts w:ascii="Times New Roman" w:hAnsi="Times New Roman" w:cs="Times New Roman"/>
                <w:noProof/>
                <w:color w:val="auto"/>
                <w:sz w:val="24"/>
                <w:szCs w:val="24"/>
              </w:rPr>
              <w:t>Основные технологии</w:t>
            </w:r>
            <w:r w:rsidR="00807556" w:rsidRPr="00807556">
              <w:rPr>
                <w:rFonts w:ascii="Times New Roman" w:hAnsi="Times New Roman" w:cs="Times New Roman"/>
                <w:noProof/>
                <w:webHidden/>
                <w:sz w:val="24"/>
                <w:szCs w:val="24"/>
              </w:rPr>
              <w:tab/>
            </w:r>
            <w:r w:rsidR="00807556" w:rsidRPr="00807556">
              <w:rPr>
                <w:rFonts w:ascii="Times New Roman" w:hAnsi="Times New Roman" w:cs="Times New Roman"/>
                <w:noProof/>
                <w:webHidden/>
                <w:sz w:val="24"/>
                <w:szCs w:val="24"/>
              </w:rPr>
              <w:fldChar w:fldCharType="begin"/>
            </w:r>
            <w:r w:rsidR="00807556" w:rsidRPr="00807556">
              <w:rPr>
                <w:rFonts w:ascii="Times New Roman" w:hAnsi="Times New Roman" w:cs="Times New Roman"/>
                <w:noProof/>
                <w:webHidden/>
                <w:sz w:val="24"/>
                <w:szCs w:val="24"/>
              </w:rPr>
              <w:instrText xml:space="preserve"> PAGEREF _Toc984453 \h </w:instrText>
            </w:r>
            <w:r w:rsidR="00807556" w:rsidRPr="00807556">
              <w:rPr>
                <w:rFonts w:ascii="Times New Roman" w:hAnsi="Times New Roman" w:cs="Times New Roman"/>
                <w:noProof/>
                <w:webHidden/>
                <w:sz w:val="24"/>
                <w:szCs w:val="24"/>
              </w:rPr>
            </w:r>
            <w:r w:rsidR="00807556"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5</w:t>
            </w:r>
            <w:r w:rsidR="00807556" w:rsidRPr="00807556">
              <w:rPr>
                <w:rFonts w:ascii="Times New Roman" w:hAnsi="Times New Roman" w:cs="Times New Roman"/>
                <w:noProof/>
                <w:webHidden/>
                <w:sz w:val="24"/>
                <w:szCs w:val="24"/>
              </w:rPr>
              <w:fldChar w:fldCharType="end"/>
            </w:r>
          </w:hyperlink>
        </w:p>
        <w:p w:rsidR="00807556" w:rsidRPr="00807556" w:rsidRDefault="00510A29"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hyperlink w:anchor="_Toc984454" w:history="1">
            <w:r w:rsidR="00807556" w:rsidRPr="00807556">
              <w:rPr>
                <w:rStyle w:val="a4"/>
                <w:rFonts w:ascii="Times New Roman" w:hAnsi="Times New Roman" w:cs="Times New Roman"/>
                <w:noProof/>
                <w:color w:val="auto"/>
                <w:sz w:val="24"/>
                <w:szCs w:val="24"/>
              </w:rPr>
              <w:t>Практическое исследование</w:t>
            </w:r>
            <w:r w:rsidR="00807556" w:rsidRPr="00807556">
              <w:rPr>
                <w:rFonts w:ascii="Times New Roman" w:hAnsi="Times New Roman" w:cs="Times New Roman"/>
                <w:noProof/>
                <w:webHidden/>
                <w:sz w:val="24"/>
                <w:szCs w:val="24"/>
              </w:rPr>
              <w:tab/>
            </w:r>
            <w:r w:rsidR="00807556" w:rsidRPr="00807556">
              <w:rPr>
                <w:rFonts w:ascii="Times New Roman" w:hAnsi="Times New Roman" w:cs="Times New Roman"/>
                <w:noProof/>
                <w:webHidden/>
                <w:sz w:val="24"/>
                <w:szCs w:val="24"/>
              </w:rPr>
              <w:fldChar w:fldCharType="begin"/>
            </w:r>
            <w:r w:rsidR="00807556" w:rsidRPr="00807556">
              <w:rPr>
                <w:rFonts w:ascii="Times New Roman" w:hAnsi="Times New Roman" w:cs="Times New Roman"/>
                <w:noProof/>
                <w:webHidden/>
                <w:sz w:val="24"/>
                <w:szCs w:val="24"/>
              </w:rPr>
              <w:instrText xml:space="preserve"> PAGEREF _Toc984454 \h </w:instrText>
            </w:r>
            <w:r w:rsidR="00807556" w:rsidRPr="00807556">
              <w:rPr>
                <w:rFonts w:ascii="Times New Roman" w:hAnsi="Times New Roman" w:cs="Times New Roman"/>
                <w:noProof/>
                <w:webHidden/>
                <w:sz w:val="24"/>
                <w:szCs w:val="24"/>
              </w:rPr>
            </w:r>
            <w:r w:rsidR="00807556"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7</w:t>
            </w:r>
            <w:r w:rsidR="00807556" w:rsidRPr="00807556">
              <w:rPr>
                <w:rFonts w:ascii="Times New Roman" w:hAnsi="Times New Roman" w:cs="Times New Roman"/>
                <w:noProof/>
                <w:webHidden/>
                <w:sz w:val="24"/>
                <w:szCs w:val="24"/>
              </w:rPr>
              <w:fldChar w:fldCharType="end"/>
            </w:r>
          </w:hyperlink>
        </w:p>
        <w:p w:rsidR="00807556" w:rsidRPr="00807556" w:rsidRDefault="00510A29"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hyperlink w:anchor="_Toc984455" w:history="1">
            <w:r w:rsidR="00807556" w:rsidRPr="00807556">
              <w:rPr>
                <w:rStyle w:val="a4"/>
                <w:rFonts w:ascii="Times New Roman" w:hAnsi="Times New Roman" w:cs="Times New Roman"/>
                <w:noProof/>
                <w:color w:val="auto"/>
                <w:sz w:val="24"/>
                <w:szCs w:val="24"/>
              </w:rPr>
              <w:t>Заключение</w:t>
            </w:r>
            <w:r w:rsidR="00807556" w:rsidRPr="00807556">
              <w:rPr>
                <w:rFonts w:ascii="Times New Roman" w:hAnsi="Times New Roman" w:cs="Times New Roman"/>
                <w:noProof/>
                <w:webHidden/>
                <w:sz w:val="24"/>
                <w:szCs w:val="24"/>
              </w:rPr>
              <w:tab/>
            </w:r>
            <w:r w:rsidR="00807556" w:rsidRPr="00807556">
              <w:rPr>
                <w:rFonts w:ascii="Times New Roman" w:hAnsi="Times New Roman" w:cs="Times New Roman"/>
                <w:noProof/>
                <w:webHidden/>
                <w:sz w:val="24"/>
                <w:szCs w:val="24"/>
              </w:rPr>
              <w:fldChar w:fldCharType="begin"/>
            </w:r>
            <w:r w:rsidR="00807556" w:rsidRPr="00807556">
              <w:rPr>
                <w:rFonts w:ascii="Times New Roman" w:hAnsi="Times New Roman" w:cs="Times New Roman"/>
                <w:noProof/>
                <w:webHidden/>
                <w:sz w:val="24"/>
                <w:szCs w:val="24"/>
              </w:rPr>
              <w:instrText xml:space="preserve"> PAGEREF _Toc984455 \h </w:instrText>
            </w:r>
            <w:r w:rsidR="00807556" w:rsidRPr="00807556">
              <w:rPr>
                <w:rFonts w:ascii="Times New Roman" w:hAnsi="Times New Roman" w:cs="Times New Roman"/>
                <w:noProof/>
                <w:webHidden/>
                <w:sz w:val="24"/>
                <w:szCs w:val="24"/>
              </w:rPr>
            </w:r>
            <w:r w:rsidR="00807556"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12</w:t>
            </w:r>
            <w:r w:rsidR="00807556" w:rsidRPr="00807556">
              <w:rPr>
                <w:rFonts w:ascii="Times New Roman" w:hAnsi="Times New Roman" w:cs="Times New Roman"/>
                <w:noProof/>
                <w:webHidden/>
                <w:sz w:val="24"/>
                <w:szCs w:val="24"/>
              </w:rPr>
              <w:fldChar w:fldCharType="end"/>
            </w:r>
          </w:hyperlink>
        </w:p>
        <w:p w:rsidR="00807556" w:rsidRPr="00807556" w:rsidRDefault="00510A29"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hyperlink w:anchor="_Toc984456" w:history="1">
            <w:r w:rsidR="00807556" w:rsidRPr="00807556">
              <w:rPr>
                <w:rStyle w:val="a4"/>
                <w:rFonts w:ascii="Times New Roman" w:hAnsi="Times New Roman" w:cs="Times New Roman"/>
                <w:noProof/>
                <w:color w:val="auto"/>
                <w:sz w:val="24"/>
                <w:szCs w:val="24"/>
              </w:rPr>
              <w:t>Список литературы и используемых интернет-источников</w:t>
            </w:r>
            <w:r w:rsidR="00807556" w:rsidRPr="00807556">
              <w:rPr>
                <w:rFonts w:ascii="Times New Roman" w:hAnsi="Times New Roman" w:cs="Times New Roman"/>
                <w:noProof/>
                <w:webHidden/>
                <w:sz w:val="24"/>
                <w:szCs w:val="24"/>
              </w:rPr>
              <w:tab/>
            </w:r>
            <w:r w:rsidR="00807556" w:rsidRPr="00807556">
              <w:rPr>
                <w:rFonts w:ascii="Times New Roman" w:hAnsi="Times New Roman" w:cs="Times New Roman"/>
                <w:noProof/>
                <w:webHidden/>
                <w:sz w:val="24"/>
                <w:szCs w:val="24"/>
              </w:rPr>
              <w:fldChar w:fldCharType="begin"/>
            </w:r>
            <w:r w:rsidR="00807556" w:rsidRPr="00807556">
              <w:rPr>
                <w:rFonts w:ascii="Times New Roman" w:hAnsi="Times New Roman" w:cs="Times New Roman"/>
                <w:noProof/>
                <w:webHidden/>
                <w:sz w:val="24"/>
                <w:szCs w:val="24"/>
              </w:rPr>
              <w:instrText xml:space="preserve"> PAGEREF _Toc984456 \h </w:instrText>
            </w:r>
            <w:r w:rsidR="00807556" w:rsidRPr="00807556">
              <w:rPr>
                <w:rFonts w:ascii="Times New Roman" w:hAnsi="Times New Roman" w:cs="Times New Roman"/>
                <w:noProof/>
                <w:webHidden/>
                <w:sz w:val="24"/>
                <w:szCs w:val="24"/>
              </w:rPr>
            </w:r>
            <w:r w:rsidR="00807556"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13</w:t>
            </w:r>
            <w:r w:rsidR="00807556" w:rsidRPr="00807556">
              <w:rPr>
                <w:rFonts w:ascii="Times New Roman" w:hAnsi="Times New Roman" w:cs="Times New Roman"/>
                <w:noProof/>
                <w:webHidden/>
                <w:sz w:val="24"/>
                <w:szCs w:val="24"/>
              </w:rPr>
              <w:fldChar w:fldCharType="end"/>
            </w:r>
          </w:hyperlink>
        </w:p>
        <w:p w:rsidR="00807556" w:rsidRPr="00807556" w:rsidRDefault="00510A29" w:rsidP="00171D88">
          <w:pPr>
            <w:pStyle w:val="11"/>
            <w:tabs>
              <w:tab w:val="right" w:leader="dot" w:pos="9061"/>
            </w:tabs>
            <w:spacing w:after="0" w:line="240" w:lineRule="auto"/>
            <w:ind w:firstLine="567"/>
            <w:jc w:val="both"/>
            <w:rPr>
              <w:rFonts w:ascii="Times New Roman" w:eastAsiaTheme="minorEastAsia" w:hAnsi="Times New Roman" w:cs="Times New Roman"/>
              <w:noProof/>
              <w:sz w:val="24"/>
              <w:szCs w:val="24"/>
              <w:lang w:eastAsia="ru-RU"/>
            </w:rPr>
          </w:pPr>
          <w:hyperlink w:anchor="_Toc984457" w:history="1">
            <w:r w:rsidR="00807556" w:rsidRPr="00807556">
              <w:rPr>
                <w:rStyle w:val="a4"/>
                <w:rFonts w:ascii="Times New Roman" w:hAnsi="Times New Roman" w:cs="Times New Roman"/>
                <w:noProof/>
                <w:color w:val="auto"/>
                <w:sz w:val="24"/>
                <w:szCs w:val="24"/>
              </w:rPr>
              <w:t>Приложение 1</w:t>
            </w:r>
            <w:r w:rsidR="00807556" w:rsidRPr="00807556">
              <w:rPr>
                <w:rFonts w:ascii="Times New Roman" w:hAnsi="Times New Roman" w:cs="Times New Roman"/>
                <w:noProof/>
                <w:webHidden/>
                <w:sz w:val="24"/>
                <w:szCs w:val="24"/>
              </w:rPr>
              <w:tab/>
            </w:r>
            <w:r w:rsidR="00807556" w:rsidRPr="00807556">
              <w:rPr>
                <w:rFonts w:ascii="Times New Roman" w:hAnsi="Times New Roman" w:cs="Times New Roman"/>
                <w:noProof/>
                <w:webHidden/>
                <w:sz w:val="24"/>
                <w:szCs w:val="24"/>
              </w:rPr>
              <w:fldChar w:fldCharType="begin"/>
            </w:r>
            <w:r w:rsidR="00807556" w:rsidRPr="00807556">
              <w:rPr>
                <w:rFonts w:ascii="Times New Roman" w:hAnsi="Times New Roman" w:cs="Times New Roman"/>
                <w:noProof/>
                <w:webHidden/>
                <w:sz w:val="24"/>
                <w:szCs w:val="24"/>
              </w:rPr>
              <w:instrText xml:space="preserve"> PAGEREF _Toc984457 \h </w:instrText>
            </w:r>
            <w:r w:rsidR="00807556" w:rsidRPr="00807556">
              <w:rPr>
                <w:rFonts w:ascii="Times New Roman" w:hAnsi="Times New Roman" w:cs="Times New Roman"/>
                <w:noProof/>
                <w:webHidden/>
                <w:sz w:val="24"/>
                <w:szCs w:val="24"/>
              </w:rPr>
            </w:r>
            <w:r w:rsidR="00807556" w:rsidRPr="00807556">
              <w:rPr>
                <w:rFonts w:ascii="Times New Roman" w:hAnsi="Times New Roman" w:cs="Times New Roman"/>
                <w:noProof/>
                <w:webHidden/>
                <w:sz w:val="24"/>
                <w:szCs w:val="24"/>
              </w:rPr>
              <w:fldChar w:fldCharType="separate"/>
            </w:r>
            <w:r w:rsidR="00AC4E91">
              <w:rPr>
                <w:rFonts w:ascii="Times New Roman" w:hAnsi="Times New Roman" w:cs="Times New Roman"/>
                <w:noProof/>
                <w:webHidden/>
                <w:sz w:val="24"/>
                <w:szCs w:val="24"/>
              </w:rPr>
              <w:t>14</w:t>
            </w:r>
            <w:r w:rsidR="00807556" w:rsidRPr="00807556">
              <w:rPr>
                <w:rFonts w:ascii="Times New Roman" w:hAnsi="Times New Roman" w:cs="Times New Roman"/>
                <w:noProof/>
                <w:webHidden/>
                <w:sz w:val="24"/>
                <w:szCs w:val="24"/>
              </w:rPr>
              <w:fldChar w:fldCharType="end"/>
            </w:r>
          </w:hyperlink>
        </w:p>
        <w:p w:rsidR="00807556" w:rsidRPr="00807556" w:rsidRDefault="00807556" w:rsidP="00171D88">
          <w:pPr>
            <w:spacing w:after="0" w:line="240" w:lineRule="auto"/>
            <w:ind w:firstLine="567"/>
            <w:jc w:val="both"/>
            <w:rPr>
              <w:rFonts w:ascii="Times New Roman" w:hAnsi="Times New Roman" w:cs="Times New Roman"/>
              <w:sz w:val="24"/>
              <w:szCs w:val="24"/>
            </w:rPr>
          </w:pPr>
          <w:r w:rsidRPr="00807556">
            <w:rPr>
              <w:rFonts w:ascii="Times New Roman" w:hAnsi="Times New Roman" w:cs="Times New Roman"/>
              <w:b/>
              <w:bCs/>
              <w:sz w:val="24"/>
              <w:szCs w:val="24"/>
            </w:rPr>
            <w:fldChar w:fldCharType="end"/>
          </w:r>
        </w:p>
      </w:sdtContent>
    </w:sdt>
    <w:p w:rsidR="00572E83" w:rsidRDefault="00572E83" w:rsidP="00171D88">
      <w:pPr>
        <w:spacing w:after="0" w:line="240" w:lineRule="auto"/>
        <w:ind w:firstLine="567"/>
        <w:jc w:val="both"/>
        <w:rPr>
          <w:rFonts w:ascii="Times New Roman" w:hAnsi="Times New Roman" w:cs="Times New Roman"/>
          <w:sz w:val="24"/>
        </w:rPr>
      </w:pPr>
    </w:p>
    <w:p w:rsidR="00BE0F5E" w:rsidRDefault="00BE0F5E" w:rsidP="00171D88">
      <w:pPr>
        <w:spacing w:after="0" w:line="240" w:lineRule="auto"/>
        <w:ind w:firstLine="567"/>
        <w:jc w:val="both"/>
        <w:rPr>
          <w:rFonts w:ascii="Times New Roman" w:hAnsi="Times New Roman" w:cs="Times New Roman"/>
          <w:sz w:val="24"/>
        </w:rPr>
      </w:pPr>
    </w:p>
    <w:p w:rsidR="00BE0F5E" w:rsidRDefault="00BE0F5E" w:rsidP="00171D88">
      <w:pPr>
        <w:spacing w:after="0" w:line="240" w:lineRule="auto"/>
        <w:ind w:firstLine="567"/>
        <w:jc w:val="both"/>
        <w:rPr>
          <w:rFonts w:ascii="Times New Roman" w:hAnsi="Times New Roman" w:cs="Times New Roman"/>
          <w:sz w:val="24"/>
        </w:rPr>
      </w:pPr>
    </w:p>
    <w:p w:rsidR="00BE0F5E" w:rsidRDefault="00BE0F5E" w:rsidP="00171D88">
      <w:pPr>
        <w:spacing w:after="0" w:line="240" w:lineRule="auto"/>
        <w:ind w:firstLine="567"/>
        <w:jc w:val="both"/>
        <w:rPr>
          <w:rFonts w:ascii="Times New Roman" w:hAnsi="Times New Roman" w:cs="Times New Roman"/>
          <w:sz w:val="24"/>
        </w:rPr>
      </w:pPr>
    </w:p>
    <w:p w:rsidR="00BE0F5E" w:rsidRDefault="00BE0F5E" w:rsidP="00171D88">
      <w:pPr>
        <w:spacing w:after="0" w:line="240" w:lineRule="auto"/>
        <w:ind w:firstLine="567"/>
        <w:jc w:val="both"/>
        <w:rPr>
          <w:rFonts w:ascii="Times New Roman" w:hAnsi="Times New Roman" w:cs="Times New Roman"/>
          <w:sz w:val="24"/>
        </w:rPr>
      </w:pPr>
    </w:p>
    <w:p w:rsidR="00BE0F5E" w:rsidRDefault="00BE0F5E" w:rsidP="00171D88">
      <w:pPr>
        <w:spacing w:after="0" w:line="240" w:lineRule="auto"/>
        <w:ind w:firstLine="567"/>
        <w:jc w:val="both"/>
        <w:rPr>
          <w:rFonts w:ascii="Times New Roman" w:hAnsi="Times New Roman" w:cs="Times New Roman"/>
          <w:sz w:val="24"/>
        </w:rPr>
      </w:pPr>
    </w:p>
    <w:p w:rsidR="00BE0F5E" w:rsidRDefault="00BE0F5E"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985BA1" w:rsidRDefault="00985BA1" w:rsidP="00171D88">
      <w:pPr>
        <w:spacing w:after="0" w:line="240" w:lineRule="auto"/>
        <w:ind w:firstLine="567"/>
        <w:jc w:val="both"/>
        <w:rPr>
          <w:rFonts w:ascii="Times New Roman" w:hAnsi="Times New Roman" w:cs="Times New Roman"/>
          <w:sz w:val="24"/>
        </w:rPr>
      </w:pPr>
    </w:p>
    <w:p w:rsidR="007D2A70" w:rsidRDefault="007D2A70" w:rsidP="00171D88">
      <w:pPr>
        <w:spacing w:after="0" w:line="240" w:lineRule="auto"/>
        <w:ind w:firstLine="567"/>
        <w:jc w:val="both"/>
        <w:rPr>
          <w:rFonts w:ascii="Times New Roman" w:hAnsi="Times New Roman" w:cs="Times New Roman"/>
          <w:sz w:val="24"/>
        </w:rPr>
        <w:sectPr w:rsidR="007D2A70" w:rsidSect="00171D88">
          <w:pgSz w:w="11906" w:h="16838"/>
          <w:pgMar w:top="1134" w:right="850" w:bottom="1134" w:left="1276" w:header="709" w:footer="709" w:gutter="0"/>
          <w:cols w:space="708"/>
          <w:docGrid w:linePitch="360"/>
        </w:sectPr>
      </w:pPr>
    </w:p>
    <w:p w:rsidR="00985BA1" w:rsidRPr="00F363D6" w:rsidRDefault="00985BA1" w:rsidP="00171D88">
      <w:pPr>
        <w:pStyle w:val="1"/>
        <w:spacing w:before="0" w:line="240" w:lineRule="auto"/>
        <w:ind w:firstLine="567"/>
        <w:jc w:val="both"/>
        <w:rPr>
          <w:rFonts w:ascii="Times New Roman" w:hAnsi="Times New Roman" w:cs="Times New Roman"/>
          <w:b/>
          <w:color w:val="auto"/>
          <w:sz w:val="24"/>
        </w:rPr>
      </w:pPr>
      <w:bookmarkStart w:id="0" w:name="_Toc984451"/>
      <w:r w:rsidRPr="00F363D6">
        <w:rPr>
          <w:rFonts w:ascii="Times New Roman" w:hAnsi="Times New Roman" w:cs="Times New Roman"/>
          <w:b/>
          <w:color w:val="auto"/>
          <w:sz w:val="24"/>
        </w:rPr>
        <w:lastRenderedPageBreak/>
        <w:t>Введение</w:t>
      </w:r>
      <w:bookmarkEnd w:id="0"/>
    </w:p>
    <w:p w:rsidR="00985BA1" w:rsidRDefault="00985BA1" w:rsidP="00171D88">
      <w:pPr>
        <w:spacing w:after="0" w:line="240" w:lineRule="auto"/>
        <w:ind w:firstLine="567"/>
        <w:jc w:val="both"/>
        <w:rPr>
          <w:rFonts w:ascii="Times New Roman" w:hAnsi="Times New Roman" w:cs="Times New Roman"/>
          <w:sz w:val="24"/>
        </w:rPr>
      </w:pPr>
    </w:p>
    <w:p w:rsidR="00D61891" w:rsidRDefault="00D61891" w:rsidP="00171D88">
      <w:pPr>
        <w:spacing w:after="0" w:line="240" w:lineRule="auto"/>
        <w:ind w:firstLine="567"/>
        <w:jc w:val="both"/>
        <w:rPr>
          <w:rFonts w:ascii="Times New Roman" w:hAnsi="Times New Roman" w:cs="Times New Roman"/>
          <w:sz w:val="24"/>
        </w:rPr>
      </w:pPr>
      <w:r w:rsidRPr="00D61891">
        <w:rPr>
          <w:rFonts w:ascii="Times New Roman" w:hAnsi="Times New Roman" w:cs="Times New Roman"/>
          <w:sz w:val="24"/>
        </w:rPr>
        <w:t xml:space="preserve">Любая наука не стоит на месте, вместе с ними и технологии. Сегодня инновации охватили все сферы жизни человека, не обошли вниманием и кулинарию. </w:t>
      </w:r>
    </w:p>
    <w:p w:rsidR="00D61891" w:rsidRDefault="00D61891" w:rsidP="00171D88">
      <w:pPr>
        <w:spacing w:after="0" w:line="240" w:lineRule="auto"/>
        <w:ind w:firstLine="567"/>
        <w:jc w:val="both"/>
        <w:rPr>
          <w:rFonts w:ascii="Times New Roman" w:hAnsi="Times New Roman" w:cs="Times New Roman"/>
          <w:sz w:val="24"/>
        </w:rPr>
      </w:pPr>
      <w:r w:rsidRPr="00D61891">
        <w:rPr>
          <w:rFonts w:ascii="Times New Roman" w:hAnsi="Times New Roman" w:cs="Times New Roman"/>
          <w:sz w:val="24"/>
        </w:rPr>
        <w:t xml:space="preserve">Сегодня одними из главных фаворитов искусства приготовления еды стали так называемые молекулярная и органическая кухни. </w:t>
      </w:r>
    </w:p>
    <w:p w:rsidR="00807556" w:rsidRPr="00D61891" w:rsidRDefault="00807556"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П</w:t>
      </w:r>
      <w:r w:rsidRPr="00807556">
        <w:rPr>
          <w:rFonts w:ascii="Times New Roman" w:hAnsi="Times New Roman" w:cs="Times New Roman"/>
          <w:sz w:val="24"/>
        </w:rPr>
        <w:t xml:space="preserve">о словам французского шеф-повара Пьера </w:t>
      </w:r>
      <w:r>
        <w:rPr>
          <w:rFonts w:ascii="Times New Roman" w:hAnsi="Times New Roman" w:cs="Times New Roman"/>
          <w:sz w:val="24"/>
        </w:rPr>
        <w:t xml:space="preserve">Гарньера, «молекулярная кухня – </w:t>
      </w:r>
      <w:r w:rsidRPr="00807556">
        <w:rPr>
          <w:rFonts w:ascii="Times New Roman" w:hAnsi="Times New Roman" w:cs="Times New Roman"/>
          <w:sz w:val="24"/>
        </w:rPr>
        <w:t>не очередная модная тенденция, а новый подход к приготовлению пищи на основе знаний, которые дает фундаментальная наука»</w:t>
      </w:r>
      <w:r>
        <w:rPr>
          <w:rFonts w:ascii="Times New Roman" w:hAnsi="Times New Roman" w:cs="Times New Roman"/>
          <w:sz w:val="24"/>
        </w:rPr>
        <w:t>.</w:t>
      </w:r>
    </w:p>
    <w:p w:rsid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Тема</w:t>
      </w:r>
      <w:r w:rsidRPr="00D61891">
        <w:rPr>
          <w:rFonts w:ascii="Times New Roman" w:hAnsi="Times New Roman" w:cs="Times New Roman"/>
          <w:sz w:val="24"/>
        </w:rPr>
        <w:t xml:space="preserve"> данной</w:t>
      </w:r>
      <w:r>
        <w:rPr>
          <w:rFonts w:ascii="Times New Roman" w:hAnsi="Times New Roman" w:cs="Times New Roman"/>
          <w:sz w:val="24"/>
        </w:rPr>
        <w:t xml:space="preserve"> работы является </w:t>
      </w:r>
      <w:r w:rsidRPr="006C02DB">
        <w:rPr>
          <w:rFonts w:ascii="Times New Roman" w:hAnsi="Times New Roman" w:cs="Times New Roman"/>
          <w:b/>
          <w:sz w:val="24"/>
        </w:rPr>
        <w:t>актуальной</w:t>
      </w:r>
      <w:r>
        <w:rPr>
          <w:rFonts w:ascii="Times New Roman" w:hAnsi="Times New Roman" w:cs="Times New Roman"/>
          <w:sz w:val="24"/>
        </w:rPr>
        <w:t xml:space="preserve">, поскольку «молекулярная кулинария» состоит не </w:t>
      </w:r>
      <w:r w:rsidRPr="00D61891">
        <w:rPr>
          <w:rFonts w:ascii="Times New Roman" w:hAnsi="Times New Roman" w:cs="Times New Roman"/>
          <w:sz w:val="24"/>
        </w:rPr>
        <w:t>только</w:t>
      </w:r>
      <w:r>
        <w:rPr>
          <w:rFonts w:ascii="Times New Roman" w:hAnsi="Times New Roman" w:cs="Times New Roman"/>
          <w:sz w:val="24"/>
        </w:rPr>
        <w:t xml:space="preserve"> из пробирок и шприцов на разделочном столе, но и приготовления </w:t>
      </w:r>
      <w:r w:rsidRPr="00D61891">
        <w:rPr>
          <w:rFonts w:ascii="Times New Roman" w:hAnsi="Times New Roman" w:cs="Times New Roman"/>
          <w:sz w:val="24"/>
        </w:rPr>
        <w:t>совершенно новых блюд из продуктов с применением новых знаний. А внедрение блюд молекулярной кухни в производство не всегда требует больших материальных затрат.</w:t>
      </w:r>
    </w:p>
    <w:p w:rsidR="00D61891" w:rsidRDefault="00D61891" w:rsidP="00171D88">
      <w:pPr>
        <w:spacing w:after="0" w:line="240" w:lineRule="auto"/>
        <w:ind w:firstLine="567"/>
        <w:jc w:val="both"/>
        <w:rPr>
          <w:rFonts w:ascii="Times New Roman" w:hAnsi="Times New Roman" w:cs="Times New Roman"/>
          <w:sz w:val="24"/>
        </w:rPr>
      </w:pPr>
      <w:r w:rsidRPr="006C02DB">
        <w:rPr>
          <w:rFonts w:ascii="Times New Roman" w:hAnsi="Times New Roman" w:cs="Times New Roman"/>
          <w:b/>
          <w:sz w:val="24"/>
        </w:rPr>
        <w:t>Объек</w:t>
      </w:r>
      <w:r>
        <w:rPr>
          <w:rFonts w:ascii="Times New Roman" w:hAnsi="Times New Roman" w:cs="Times New Roman"/>
          <w:sz w:val="24"/>
        </w:rPr>
        <w:t>т исследования: блюда молекулярной кухни.</w:t>
      </w:r>
    </w:p>
    <w:p w:rsidR="00807556" w:rsidRDefault="00D61891" w:rsidP="00171D88">
      <w:pPr>
        <w:spacing w:after="0" w:line="240" w:lineRule="auto"/>
        <w:ind w:firstLine="567"/>
        <w:jc w:val="both"/>
        <w:rPr>
          <w:rFonts w:ascii="Times New Roman" w:hAnsi="Times New Roman" w:cs="Times New Roman"/>
          <w:sz w:val="24"/>
        </w:rPr>
      </w:pPr>
      <w:r w:rsidRPr="006C02DB">
        <w:rPr>
          <w:rFonts w:ascii="Times New Roman" w:hAnsi="Times New Roman" w:cs="Times New Roman"/>
          <w:b/>
          <w:sz w:val="24"/>
        </w:rPr>
        <w:t>Предмет</w:t>
      </w:r>
      <w:r w:rsidRPr="007D2A70">
        <w:rPr>
          <w:rFonts w:ascii="Times New Roman" w:hAnsi="Times New Roman" w:cs="Times New Roman"/>
          <w:sz w:val="24"/>
        </w:rPr>
        <w:t xml:space="preserve"> исследования: </w:t>
      </w:r>
      <w:r w:rsidR="00807556" w:rsidRPr="00807556">
        <w:rPr>
          <w:rFonts w:ascii="Times New Roman" w:hAnsi="Times New Roman" w:cs="Times New Roman"/>
          <w:sz w:val="24"/>
        </w:rPr>
        <w:t>использование возможностей молекулярной кулинарии в домашних условиях.</w:t>
      </w:r>
    </w:p>
    <w:p w:rsidR="00D61891" w:rsidRDefault="007D2A70" w:rsidP="00171D88">
      <w:pPr>
        <w:spacing w:after="0" w:line="240" w:lineRule="auto"/>
        <w:ind w:firstLine="567"/>
        <w:jc w:val="both"/>
        <w:rPr>
          <w:rFonts w:ascii="Times New Roman" w:hAnsi="Times New Roman" w:cs="Times New Roman"/>
          <w:sz w:val="24"/>
        </w:rPr>
      </w:pPr>
      <w:r w:rsidRPr="006C02DB">
        <w:rPr>
          <w:rFonts w:ascii="Times New Roman" w:hAnsi="Times New Roman" w:cs="Times New Roman"/>
          <w:b/>
          <w:sz w:val="24"/>
        </w:rPr>
        <w:t xml:space="preserve">Цель </w:t>
      </w:r>
      <w:r w:rsidR="006C02DB">
        <w:rPr>
          <w:rFonts w:ascii="Times New Roman" w:hAnsi="Times New Roman" w:cs="Times New Roman"/>
          <w:b/>
          <w:sz w:val="24"/>
        </w:rPr>
        <w:t>исследования</w:t>
      </w:r>
      <w:r w:rsidRPr="007D2A70">
        <w:rPr>
          <w:rFonts w:ascii="Times New Roman" w:hAnsi="Times New Roman" w:cs="Times New Roman"/>
          <w:sz w:val="24"/>
        </w:rPr>
        <w:t xml:space="preserve">: </w:t>
      </w:r>
      <w:r w:rsidR="00352649" w:rsidRPr="00352649">
        <w:rPr>
          <w:rFonts w:ascii="Times New Roman" w:hAnsi="Times New Roman" w:cs="Times New Roman"/>
          <w:sz w:val="24"/>
        </w:rPr>
        <w:t>изучить принципы и приемы, особенности молекулярной кулинарии, систематизировать и конкретизировать полученную информацию</w:t>
      </w:r>
      <w:r w:rsidR="00352649">
        <w:rPr>
          <w:rFonts w:ascii="Times New Roman" w:hAnsi="Times New Roman" w:cs="Times New Roman"/>
          <w:sz w:val="24"/>
        </w:rPr>
        <w:t>.</w:t>
      </w:r>
    </w:p>
    <w:p w:rsidR="007D2A70" w:rsidRPr="007D2A70" w:rsidRDefault="007D2A70" w:rsidP="00171D88">
      <w:pPr>
        <w:spacing w:after="0" w:line="240" w:lineRule="auto"/>
        <w:ind w:firstLine="567"/>
        <w:jc w:val="both"/>
        <w:rPr>
          <w:rFonts w:ascii="Times New Roman" w:hAnsi="Times New Roman" w:cs="Times New Roman"/>
          <w:sz w:val="24"/>
        </w:rPr>
      </w:pPr>
      <w:r w:rsidRPr="007D2A70">
        <w:rPr>
          <w:rFonts w:ascii="Times New Roman" w:hAnsi="Times New Roman" w:cs="Times New Roman"/>
          <w:sz w:val="24"/>
        </w:rPr>
        <w:t xml:space="preserve">В соответствии с поставленной целью определены </w:t>
      </w:r>
      <w:r w:rsidRPr="00F67D1F">
        <w:rPr>
          <w:rFonts w:ascii="Times New Roman" w:hAnsi="Times New Roman" w:cs="Times New Roman"/>
          <w:b/>
          <w:sz w:val="24"/>
        </w:rPr>
        <w:t>задачи</w:t>
      </w:r>
      <w:r w:rsidRPr="007D2A70">
        <w:rPr>
          <w:rFonts w:ascii="Times New Roman" w:hAnsi="Times New Roman" w:cs="Times New Roman"/>
          <w:sz w:val="24"/>
        </w:rPr>
        <w:t>:</w:t>
      </w:r>
    </w:p>
    <w:p w:rsidR="007D2A70" w:rsidRPr="007D2A70" w:rsidRDefault="007D2A70" w:rsidP="00171D88">
      <w:pPr>
        <w:pStyle w:val="a"/>
        <w:spacing w:line="240" w:lineRule="auto"/>
        <w:ind w:firstLine="567"/>
      </w:pPr>
      <w:r w:rsidRPr="007D2A70">
        <w:t>узнать историю возникновения и развития данного направления;</w:t>
      </w:r>
    </w:p>
    <w:p w:rsidR="007D2A70" w:rsidRPr="007D2A70" w:rsidRDefault="007D2A70" w:rsidP="00171D88">
      <w:pPr>
        <w:pStyle w:val="a"/>
        <w:spacing w:line="240" w:lineRule="auto"/>
        <w:ind w:firstLine="567"/>
      </w:pPr>
      <w:r w:rsidRPr="007D2A70">
        <w:t>рассмотреть приемы и технологии молекулярной кулинарии;</w:t>
      </w:r>
    </w:p>
    <w:p w:rsidR="00D61891" w:rsidRDefault="00D61891" w:rsidP="00171D88">
      <w:pPr>
        <w:pStyle w:val="a"/>
        <w:spacing w:line="240" w:lineRule="auto"/>
        <w:ind w:firstLine="567"/>
      </w:pPr>
      <w:r>
        <w:t>проанализировать «географию» молекулярной кухни;</w:t>
      </w:r>
    </w:p>
    <w:p w:rsidR="007D2A70" w:rsidRPr="007D2A70" w:rsidRDefault="007D2A70" w:rsidP="00171D88">
      <w:pPr>
        <w:pStyle w:val="a"/>
        <w:spacing w:line="240" w:lineRule="auto"/>
        <w:ind w:firstLine="567"/>
      </w:pPr>
      <w:r w:rsidRPr="007D2A70">
        <w:t xml:space="preserve">провести опрос у </w:t>
      </w:r>
      <w:r w:rsidR="00D61891">
        <w:t>учащихся и преподавателей МАОУ СОШ №29</w:t>
      </w:r>
      <w:r w:rsidRPr="007D2A70">
        <w:t xml:space="preserve"> о молекулярной кухне;</w:t>
      </w:r>
    </w:p>
    <w:p w:rsidR="00985BA1" w:rsidRDefault="00D61891" w:rsidP="00171D88">
      <w:pPr>
        <w:pStyle w:val="a"/>
        <w:spacing w:line="240" w:lineRule="auto"/>
        <w:ind w:firstLine="567"/>
      </w:pPr>
      <w:r>
        <w:t xml:space="preserve">в домашних условиях </w:t>
      </w:r>
      <w:r w:rsidR="007D2A70" w:rsidRPr="007D2A70">
        <w:t>провести практическую работу по приготовлению блюда молекулярной кухни</w:t>
      </w:r>
      <w:r>
        <w:t>.</w:t>
      </w:r>
    </w:p>
    <w:p w:rsidR="00807556" w:rsidRDefault="00D61891" w:rsidP="00171D88">
      <w:pPr>
        <w:spacing w:after="0" w:line="240" w:lineRule="auto"/>
        <w:ind w:firstLine="567"/>
        <w:jc w:val="both"/>
        <w:rPr>
          <w:rFonts w:ascii="Times New Roman" w:hAnsi="Times New Roman" w:cs="Times New Roman"/>
          <w:sz w:val="24"/>
        </w:rPr>
      </w:pPr>
      <w:r w:rsidRPr="006C02DB">
        <w:rPr>
          <w:rFonts w:ascii="Times New Roman" w:hAnsi="Times New Roman" w:cs="Times New Roman"/>
          <w:b/>
          <w:sz w:val="24"/>
        </w:rPr>
        <w:t>Гипотеза:</w:t>
      </w:r>
      <w:r w:rsidRPr="00D61891">
        <w:rPr>
          <w:rFonts w:ascii="Times New Roman" w:hAnsi="Times New Roman" w:cs="Times New Roman"/>
          <w:sz w:val="24"/>
        </w:rPr>
        <w:t xml:space="preserve"> </w:t>
      </w:r>
      <w:r>
        <w:rPr>
          <w:rFonts w:ascii="Times New Roman" w:hAnsi="Times New Roman" w:cs="Times New Roman"/>
          <w:sz w:val="24"/>
        </w:rPr>
        <w:t>предполагаю, что молекулярную кухню возможно самостоятельно и качественно приготовить в домашних условиях.</w:t>
      </w:r>
    </w:p>
    <w:p w:rsidR="00807556" w:rsidRDefault="00807556"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При выполнении проекта были использованы следующие </w:t>
      </w:r>
      <w:r w:rsidRPr="006C02DB">
        <w:rPr>
          <w:rFonts w:ascii="Times New Roman" w:hAnsi="Times New Roman" w:cs="Times New Roman"/>
          <w:b/>
          <w:sz w:val="24"/>
        </w:rPr>
        <w:t>методики:</w:t>
      </w:r>
      <w:r>
        <w:rPr>
          <w:rFonts w:ascii="Times New Roman" w:hAnsi="Times New Roman" w:cs="Times New Roman"/>
          <w:sz w:val="24"/>
        </w:rPr>
        <w:t xml:space="preserve"> изучение литературы, анализ и эксперимент.</w:t>
      </w:r>
    </w:p>
    <w:p w:rsidR="00985BA1" w:rsidRPr="00171D88" w:rsidRDefault="00C93647" w:rsidP="00171D88">
      <w:pPr>
        <w:pStyle w:val="1"/>
        <w:spacing w:before="0" w:line="240" w:lineRule="auto"/>
        <w:ind w:firstLine="567"/>
        <w:jc w:val="both"/>
        <w:rPr>
          <w:rFonts w:ascii="Times New Roman" w:hAnsi="Times New Roman" w:cs="Times New Roman"/>
          <w:b/>
          <w:sz w:val="24"/>
        </w:rPr>
      </w:pPr>
      <w:bookmarkStart w:id="1" w:name="_Toc984452"/>
      <w:r w:rsidRPr="00F363D6">
        <w:rPr>
          <w:rFonts w:ascii="Times New Roman" w:hAnsi="Times New Roman" w:cs="Times New Roman"/>
          <w:b/>
          <w:color w:val="auto"/>
          <w:sz w:val="24"/>
        </w:rPr>
        <w:t>История молекулярной кухни</w:t>
      </w:r>
      <w:bookmarkEnd w:id="1"/>
    </w:p>
    <w:p w:rsidR="00A407E6" w:rsidRPr="00A407E6" w:rsidRDefault="00A407E6" w:rsidP="00171D88">
      <w:pPr>
        <w:spacing w:after="0" w:line="240" w:lineRule="auto"/>
        <w:ind w:firstLine="567"/>
        <w:jc w:val="both"/>
        <w:rPr>
          <w:rFonts w:ascii="Times New Roman" w:hAnsi="Times New Roman" w:cs="Times New Roman"/>
          <w:sz w:val="24"/>
        </w:rPr>
      </w:pPr>
      <w:r w:rsidRPr="00A407E6">
        <w:rPr>
          <w:rFonts w:ascii="Times New Roman" w:hAnsi="Times New Roman" w:cs="Times New Roman"/>
          <w:sz w:val="24"/>
        </w:rPr>
        <w:t xml:space="preserve">Физическая и химическая стороны кулинарии интересовали учёных еще в Древнем Египте, но лишь в 1988 г. появилась отдельная отрасль </w:t>
      </w:r>
      <w:r>
        <w:rPr>
          <w:rFonts w:ascii="Times New Roman" w:hAnsi="Times New Roman" w:cs="Times New Roman"/>
          <w:sz w:val="24"/>
        </w:rPr>
        <w:t>–</w:t>
      </w:r>
      <w:r w:rsidRPr="00A407E6">
        <w:rPr>
          <w:rFonts w:ascii="Times New Roman" w:hAnsi="Times New Roman" w:cs="Times New Roman"/>
          <w:sz w:val="24"/>
        </w:rPr>
        <w:t xml:space="preserve"> молекулярная гастрономия благодаря английскому </w:t>
      </w:r>
      <w:r w:rsidRPr="00A407E6">
        <w:rPr>
          <w:rFonts w:ascii="Times New Roman" w:hAnsi="Times New Roman" w:cs="Times New Roman"/>
          <w:bCs/>
          <w:sz w:val="24"/>
        </w:rPr>
        <w:t xml:space="preserve">профессору физики Николасу </w:t>
      </w:r>
      <w:proofErr w:type="spellStart"/>
      <w:r w:rsidRPr="00A407E6">
        <w:rPr>
          <w:rFonts w:ascii="Times New Roman" w:hAnsi="Times New Roman" w:cs="Times New Roman"/>
          <w:bCs/>
          <w:sz w:val="24"/>
        </w:rPr>
        <w:t>Курти</w:t>
      </w:r>
      <w:proofErr w:type="spellEnd"/>
      <w:r w:rsidR="00171D88">
        <w:rPr>
          <w:rFonts w:ascii="Times New Roman" w:hAnsi="Times New Roman" w:cs="Times New Roman"/>
          <w:sz w:val="24"/>
        </w:rPr>
        <w:t xml:space="preserve"> и французскому </w:t>
      </w:r>
      <w:r w:rsidRPr="00A407E6">
        <w:rPr>
          <w:rFonts w:ascii="Times New Roman" w:hAnsi="Times New Roman" w:cs="Times New Roman"/>
          <w:bCs/>
          <w:sz w:val="24"/>
        </w:rPr>
        <w:t xml:space="preserve">химику </w:t>
      </w:r>
      <w:proofErr w:type="spellStart"/>
      <w:r w:rsidRPr="00A407E6">
        <w:rPr>
          <w:rFonts w:ascii="Times New Roman" w:hAnsi="Times New Roman" w:cs="Times New Roman"/>
          <w:bCs/>
          <w:sz w:val="24"/>
        </w:rPr>
        <w:t>Эрве</w:t>
      </w:r>
      <w:proofErr w:type="spellEnd"/>
      <w:r w:rsidRPr="00A407E6">
        <w:rPr>
          <w:rFonts w:ascii="Times New Roman" w:hAnsi="Times New Roman" w:cs="Times New Roman"/>
          <w:bCs/>
          <w:sz w:val="24"/>
        </w:rPr>
        <w:t xml:space="preserve"> Тису</w:t>
      </w:r>
      <w:r>
        <w:rPr>
          <w:rFonts w:ascii="Times New Roman" w:hAnsi="Times New Roman" w:cs="Times New Roman"/>
          <w:bCs/>
          <w:sz w:val="24"/>
        </w:rPr>
        <w:t>.</w:t>
      </w:r>
      <w:r w:rsidRPr="00A407E6">
        <w:rPr>
          <w:rFonts w:ascii="Times New Roman" w:hAnsi="Times New Roman" w:cs="Times New Roman"/>
          <w:sz w:val="24"/>
        </w:rPr>
        <w:t xml:space="preserve"> </w:t>
      </w:r>
    </w:p>
    <w:p w:rsidR="00A407E6" w:rsidRDefault="00A407E6" w:rsidP="00171D88">
      <w:pPr>
        <w:spacing w:after="0" w:line="240" w:lineRule="auto"/>
        <w:ind w:firstLine="567"/>
        <w:jc w:val="both"/>
        <w:rPr>
          <w:rFonts w:ascii="Times New Roman" w:hAnsi="Times New Roman" w:cs="Times New Roman"/>
          <w:sz w:val="24"/>
        </w:rPr>
      </w:pPr>
      <w:r w:rsidRPr="00A407E6">
        <w:rPr>
          <w:rFonts w:ascii="Times New Roman" w:hAnsi="Times New Roman" w:cs="Times New Roman"/>
          <w:iCs/>
          <w:sz w:val="24"/>
        </w:rPr>
        <w:t xml:space="preserve">Физик Николас </w:t>
      </w:r>
      <w:proofErr w:type="spellStart"/>
      <w:r w:rsidRPr="00A407E6">
        <w:rPr>
          <w:rFonts w:ascii="Times New Roman" w:hAnsi="Times New Roman" w:cs="Times New Roman"/>
          <w:iCs/>
          <w:sz w:val="24"/>
        </w:rPr>
        <w:t>Курти</w:t>
      </w:r>
      <w:proofErr w:type="spellEnd"/>
      <w:r w:rsidRPr="00A407E6">
        <w:rPr>
          <w:rFonts w:ascii="Times New Roman" w:hAnsi="Times New Roman" w:cs="Times New Roman"/>
          <w:iCs/>
          <w:sz w:val="24"/>
        </w:rPr>
        <w:t xml:space="preserve"> любил готовить дома, а на работе создавал атомную бомбу и исследовал эффекты сверхнизких температур. Однажды </w:t>
      </w:r>
      <w:proofErr w:type="spellStart"/>
      <w:r w:rsidRPr="00A407E6">
        <w:rPr>
          <w:rFonts w:ascii="Times New Roman" w:hAnsi="Times New Roman" w:cs="Times New Roman"/>
          <w:iCs/>
          <w:sz w:val="24"/>
        </w:rPr>
        <w:t>Курти</w:t>
      </w:r>
      <w:proofErr w:type="spellEnd"/>
      <w:r w:rsidRPr="00A407E6">
        <w:rPr>
          <w:rFonts w:ascii="Times New Roman" w:hAnsi="Times New Roman" w:cs="Times New Roman"/>
          <w:iCs/>
          <w:sz w:val="24"/>
        </w:rPr>
        <w:t xml:space="preserve"> охладил кусок теста до минус двухсот градусов по Цельсию — и придумал десерт </w:t>
      </w:r>
      <w:proofErr w:type="spellStart"/>
      <w:r w:rsidRPr="00A407E6">
        <w:rPr>
          <w:rFonts w:ascii="Times New Roman" w:hAnsi="Times New Roman" w:cs="Times New Roman"/>
          <w:iCs/>
          <w:sz w:val="24"/>
        </w:rPr>
        <w:t>Frozen</w:t>
      </w:r>
      <w:proofErr w:type="spellEnd"/>
      <w:r w:rsidRPr="00A407E6">
        <w:rPr>
          <w:rFonts w:ascii="Times New Roman" w:hAnsi="Times New Roman" w:cs="Times New Roman"/>
          <w:iCs/>
          <w:sz w:val="24"/>
        </w:rPr>
        <w:t xml:space="preserve"> </w:t>
      </w:r>
      <w:proofErr w:type="spellStart"/>
      <w:r w:rsidRPr="00A407E6">
        <w:rPr>
          <w:rFonts w:ascii="Times New Roman" w:hAnsi="Times New Roman" w:cs="Times New Roman"/>
          <w:iCs/>
          <w:sz w:val="24"/>
        </w:rPr>
        <w:t>Florida</w:t>
      </w:r>
      <w:proofErr w:type="spellEnd"/>
      <w:r w:rsidRPr="00A407E6">
        <w:rPr>
          <w:rFonts w:ascii="Times New Roman" w:hAnsi="Times New Roman" w:cs="Times New Roman"/>
          <w:iCs/>
          <w:sz w:val="24"/>
        </w:rPr>
        <w:t xml:space="preserve"> (горячая сладкая масса внутри, мороженое сверху). Так родилась молекулярная кухня.</w:t>
      </w:r>
      <w:r w:rsidRPr="00A407E6">
        <w:rPr>
          <w:rFonts w:ascii="Times New Roman" w:hAnsi="Times New Roman" w:cs="Times New Roman"/>
          <w:sz w:val="24"/>
        </w:rPr>
        <w:t xml:space="preserve"> Тис вывел молекулярные формулы для всех типов французских соусов, научно обосновав особенности их рецептуры и технологии приготовления.</w:t>
      </w:r>
    </w:p>
    <w:p w:rsidR="00A407E6" w:rsidRPr="00A407E6" w:rsidRDefault="00A407E6" w:rsidP="00171D88">
      <w:pPr>
        <w:spacing w:after="0" w:line="240" w:lineRule="auto"/>
        <w:ind w:firstLine="567"/>
        <w:jc w:val="both"/>
        <w:rPr>
          <w:rFonts w:ascii="Times New Roman" w:hAnsi="Times New Roman" w:cs="Times New Roman"/>
          <w:sz w:val="24"/>
        </w:rPr>
      </w:pPr>
      <w:r w:rsidRPr="00A407E6">
        <w:rPr>
          <w:rFonts w:ascii="Times New Roman" w:hAnsi="Times New Roman" w:cs="Times New Roman"/>
          <w:sz w:val="24"/>
        </w:rPr>
        <w:t xml:space="preserve">Открытие молекулярной кулинарии стало возможным благодаря работам и других ученых— Пьер </w:t>
      </w:r>
      <w:proofErr w:type="spellStart"/>
      <w:r w:rsidRPr="00A407E6">
        <w:rPr>
          <w:rFonts w:ascii="Times New Roman" w:hAnsi="Times New Roman" w:cs="Times New Roman"/>
          <w:sz w:val="24"/>
        </w:rPr>
        <w:t>Ганьер</w:t>
      </w:r>
      <w:proofErr w:type="spellEnd"/>
      <w:r w:rsidRPr="00A407E6">
        <w:rPr>
          <w:rFonts w:ascii="Times New Roman" w:hAnsi="Times New Roman" w:cs="Times New Roman"/>
          <w:sz w:val="24"/>
        </w:rPr>
        <w:t xml:space="preserve">, </w:t>
      </w:r>
      <w:proofErr w:type="spellStart"/>
      <w:r w:rsidRPr="00A407E6">
        <w:rPr>
          <w:rFonts w:ascii="Times New Roman" w:hAnsi="Times New Roman" w:cs="Times New Roman"/>
          <w:sz w:val="24"/>
        </w:rPr>
        <w:t>Ферран</w:t>
      </w:r>
      <w:proofErr w:type="spellEnd"/>
      <w:r w:rsidRPr="00A407E6">
        <w:rPr>
          <w:rFonts w:ascii="Times New Roman" w:hAnsi="Times New Roman" w:cs="Times New Roman"/>
          <w:sz w:val="24"/>
        </w:rPr>
        <w:t xml:space="preserve"> </w:t>
      </w:r>
      <w:proofErr w:type="spellStart"/>
      <w:r w:rsidRPr="00A407E6">
        <w:rPr>
          <w:rFonts w:ascii="Times New Roman" w:hAnsi="Times New Roman" w:cs="Times New Roman"/>
          <w:sz w:val="24"/>
        </w:rPr>
        <w:t>Адриа</w:t>
      </w:r>
      <w:proofErr w:type="spellEnd"/>
      <w:r w:rsidRPr="00A407E6">
        <w:rPr>
          <w:rFonts w:ascii="Times New Roman" w:hAnsi="Times New Roman" w:cs="Times New Roman"/>
          <w:sz w:val="24"/>
        </w:rPr>
        <w:t xml:space="preserve">, </w:t>
      </w:r>
      <w:proofErr w:type="spellStart"/>
      <w:r w:rsidRPr="00A407E6">
        <w:rPr>
          <w:rFonts w:ascii="Times New Roman" w:hAnsi="Times New Roman" w:cs="Times New Roman"/>
          <w:sz w:val="24"/>
        </w:rPr>
        <w:t>Хестон</w:t>
      </w:r>
      <w:proofErr w:type="spellEnd"/>
      <w:r w:rsidRPr="00A407E6">
        <w:rPr>
          <w:rFonts w:ascii="Times New Roman" w:hAnsi="Times New Roman" w:cs="Times New Roman"/>
          <w:sz w:val="24"/>
        </w:rPr>
        <w:t xml:space="preserve"> </w:t>
      </w:r>
      <w:proofErr w:type="spellStart"/>
      <w:r w:rsidRPr="00A407E6">
        <w:rPr>
          <w:rFonts w:ascii="Times New Roman" w:hAnsi="Times New Roman" w:cs="Times New Roman"/>
          <w:sz w:val="24"/>
        </w:rPr>
        <w:t>Блюменталь</w:t>
      </w:r>
      <w:proofErr w:type="spellEnd"/>
      <w:r w:rsidRPr="00A407E6">
        <w:rPr>
          <w:rFonts w:ascii="Times New Roman" w:hAnsi="Times New Roman" w:cs="Times New Roman"/>
          <w:sz w:val="24"/>
        </w:rPr>
        <w:t>, Анатолий Комм–русский шеф-повар, впервые воплотивший свою идею молекулярной кухни по-русски.</w:t>
      </w:r>
    </w:p>
    <w:p w:rsidR="00A63CBB" w:rsidRDefault="00A63CBB" w:rsidP="00171D88">
      <w:pPr>
        <w:spacing w:after="0" w:line="240" w:lineRule="auto"/>
        <w:ind w:firstLine="567"/>
        <w:jc w:val="both"/>
        <w:rPr>
          <w:rFonts w:ascii="Times New Roman" w:hAnsi="Times New Roman" w:cs="Times New Roman"/>
          <w:sz w:val="24"/>
        </w:rPr>
      </w:pPr>
      <w:proofErr w:type="spellStart"/>
      <w:r w:rsidRPr="00A63CBB">
        <w:rPr>
          <w:rFonts w:ascii="Times New Roman" w:hAnsi="Times New Roman" w:cs="Times New Roman"/>
          <w:sz w:val="24"/>
        </w:rPr>
        <w:t>Ферран</w:t>
      </w:r>
      <w:proofErr w:type="spellEnd"/>
      <w:r w:rsidRPr="00A63CBB">
        <w:rPr>
          <w:rFonts w:ascii="Times New Roman" w:hAnsi="Times New Roman" w:cs="Times New Roman"/>
          <w:sz w:val="24"/>
        </w:rPr>
        <w:t xml:space="preserve"> </w:t>
      </w:r>
      <w:proofErr w:type="spellStart"/>
      <w:r w:rsidRPr="00A63CBB">
        <w:rPr>
          <w:rFonts w:ascii="Times New Roman" w:hAnsi="Times New Roman" w:cs="Times New Roman"/>
          <w:sz w:val="24"/>
        </w:rPr>
        <w:t>Адриа</w:t>
      </w:r>
      <w:proofErr w:type="spellEnd"/>
      <w:r w:rsidRPr="00A63CBB">
        <w:rPr>
          <w:rFonts w:ascii="Times New Roman" w:hAnsi="Times New Roman" w:cs="Times New Roman"/>
          <w:sz w:val="24"/>
        </w:rPr>
        <w:t xml:space="preserve"> </w:t>
      </w:r>
      <w:r>
        <w:rPr>
          <w:rFonts w:ascii="Times New Roman" w:hAnsi="Times New Roman" w:cs="Times New Roman"/>
          <w:sz w:val="24"/>
        </w:rPr>
        <w:t>–</w:t>
      </w:r>
      <w:r w:rsidRPr="00A63CBB">
        <w:rPr>
          <w:rFonts w:ascii="Times New Roman" w:hAnsi="Times New Roman" w:cs="Times New Roman"/>
          <w:sz w:val="24"/>
        </w:rPr>
        <w:t xml:space="preserve"> самый известный шеф Испании и всего мира, родоначальник «молекулярной кулинарии» и своего рода алхимик в мире еды. Он основал лаборатории, где помимо поваров работают химики и технологи. </w:t>
      </w:r>
      <w:proofErr w:type="spellStart"/>
      <w:r w:rsidRPr="00A63CBB">
        <w:rPr>
          <w:rFonts w:ascii="Times New Roman" w:hAnsi="Times New Roman" w:cs="Times New Roman"/>
          <w:sz w:val="24"/>
        </w:rPr>
        <w:t>Адриа</w:t>
      </w:r>
      <w:proofErr w:type="spellEnd"/>
      <w:r w:rsidRPr="00A63CBB">
        <w:rPr>
          <w:rFonts w:ascii="Times New Roman" w:hAnsi="Times New Roman" w:cs="Times New Roman"/>
          <w:sz w:val="24"/>
        </w:rPr>
        <w:t xml:space="preserve"> принадлежит идея создания «пенного облака», после чего авторитетный журнал </w:t>
      </w:r>
      <w:proofErr w:type="spellStart"/>
      <w:r w:rsidRPr="00A63CBB">
        <w:rPr>
          <w:rFonts w:ascii="Times New Roman" w:hAnsi="Times New Roman" w:cs="Times New Roman"/>
          <w:sz w:val="24"/>
        </w:rPr>
        <w:t>Gourmet</w:t>
      </w:r>
      <w:proofErr w:type="spellEnd"/>
      <w:r w:rsidRPr="00A63CBB">
        <w:rPr>
          <w:rFonts w:ascii="Times New Roman" w:hAnsi="Times New Roman" w:cs="Times New Roman"/>
          <w:sz w:val="24"/>
        </w:rPr>
        <w:t xml:space="preserve"> назвал его Сальвадором Дали кухни. </w:t>
      </w:r>
      <w:proofErr w:type="spellStart"/>
      <w:r w:rsidRPr="00A63CBB">
        <w:rPr>
          <w:rFonts w:ascii="Times New Roman" w:hAnsi="Times New Roman" w:cs="Times New Roman"/>
          <w:sz w:val="24"/>
        </w:rPr>
        <w:t>Феррана</w:t>
      </w:r>
      <w:proofErr w:type="spellEnd"/>
      <w:r w:rsidRPr="00A63CBB">
        <w:rPr>
          <w:rFonts w:ascii="Times New Roman" w:hAnsi="Times New Roman" w:cs="Times New Roman"/>
          <w:sz w:val="24"/>
        </w:rPr>
        <w:t xml:space="preserve"> </w:t>
      </w:r>
      <w:proofErr w:type="spellStart"/>
      <w:r w:rsidRPr="00A63CBB">
        <w:rPr>
          <w:rFonts w:ascii="Times New Roman" w:hAnsi="Times New Roman" w:cs="Times New Roman"/>
          <w:sz w:val="24"/>
        </w:rPr>
        <w:t>Адриа</w:t>
      </w:r>
      <w:proofErr w:type="spellEnd"/>
      <w:r w:rsidRPr="00A63CBB">
        <w:rPr>
          <w:rFonts w:ascii="Times New Roman" w:hAnsi="Times New Roman" w:cs="Times New Roman"/>
          <w:sz w:val="24"/>
        </w:rPr>
        <w:t xml:space="preserve"> называют самым известным шеф-поваром нашего времени, лучшим поваром на планете.</w:t>
      </w:r>
    </w:p>
    <w:p w:rsidR="00A63CBB" w:rsidRPr="00A63CBB" w:rsidRDefault="00A63CBB" w:rsidP="00171D88">
      <w:pPr>
        <w:spacing w:after="0" w:line="240" w:lineRule="auto"/>
        <w:ind w:firstLine="567"/>
        <w:jc w:val="both"/>
        <w:rPr>
          <w:rFonts w:ascii="Times New Roman" w:hAnsi="Times New Roman" w:cs="Times New Roman"/>
          <w:sz w:val="24"/>
        </w:rPr>
      </w:pPr>
      <w:r w:rsidRPr="00A63CBB">
        <w:rPr>
          <w:rFonts w:ascii="Times New Roman" w:hAnsi="Times New Roman" w:cs="Times New Roman"/>
          <w:sz w:val="24"/>
        </w:rPr>
        <w:t xml:space="preserve">Пьер </w:t>
      </w:r>
      <w:proofErr w:type="spellStart"/>
      <w:r w:rsidRPr="00A63CBB">
        <w:rPr>
          <w:rFonts w:ascii="Times New Roman" w:hAnsi="Times New Roman" w:cs="Times New Roman"/>
          <w:sz w:val="24"/>
        </w:rPr>
        <w:t>Ганьер</w:t>
      </w:r>
      <w:proofErr w:type="spellEnd"/>
      <w:r w:rsidRPr="00A63CBB">
        <w:rPr>
          <w:rFonts w:ascii="Times New Roman" w:hAnsi="Times New Roman" w:cs="Times New Roman"/>
          <w:sz w:val="24"/>
        </w:rPr>
        <w:t xml:space="preserve"> </w:t>
      </w:r>
      <w:r>
        <w:rPr>
          <w:rFonts w:ascii="Times New Roman" w:hAnsi="Times New Roman" w:cs="Times New Roman"/>
          <w:sz w:val="24"/>
        </w:rPr>
        <w:t>–</w:t>
      </w:r>
      <w:r w:rsidRPr="00A63CBB">
        <w:rPr>
          <w:rFonts w:ascii="Times New Roman" w:hAnsi="Times New Roman" w:cs="Times New Roman"/>
          <w:sz w:val="24"/>
        </w:rPr>
        <w:t xml:space="preserve"> французский шеф-повар, считается во всем мире одним из самых загадочных и непредсказуемых мастеров кулинарного искусства. Создал первое в мире синтетическое блюдо - желейные шарики с яблочно-лимонным вкусом, </w:t>
      </w:r>
      <w:proofErr w:type="spellStart"/>
      <w:r w:rsidRPr="00A63CBB">
        <w:rPr>
          <w:rFonts w:ascii="Times New Roman" w:hAnsi="Times New Roman" w:cs="Times New Roman"/>
          <w:sz w:val="24"/>
        </w:rPr>
        <w:t>кремообразные</w:t>
      </w:r>
      <w:proofErr w:type="spellEnd"/>
      <w:r w:rsidRPr="00A63CBB">
        <w:rPr>
          <w:rFonts w:ascii="Times New Roman" w:hAnsi="Times New Roman" w:cs="Times New Roman"/>
          <w:sz w:val="24"/>
        </w:rPr>
        <w:t xml:space="preserve"> внутри и хрустящие снаружи.</w:t>
      </w:r>
    </w:p>
    <w:p w:rsidR="00A63CBB" w:rsidRPr="00A63CBB" w:rsidRDefault="00A63CBB" w:rsidP="00171D88">
      <w:pPr>
        <w:spacing w:after="0" w:line="240" w:lineRule="auto"/>
        <w:ind w:firstLine="567"/>
        <w:jc w:val="both"/>
        <w:rPr>
          <w:rFonts w:ascii="Times New Roman" w:hAnsi="Times New Roman" w:cs="Times New Roman"/>
          <w:sz w:val="24"/>
        </w:rPr>
      </w:pPr>
      <w:proofErr w:type="spellStart"/>
      <w:r w:rsidRPr="00A63CBB">
        <w:rPr>
          <w:rFonts w:ascii="Times New Roman" w:hAnsi="Times New Roman" w:cs="Times New Roman"/>
          <w:sz w:val="24"/>
        </w:rPr>
        <w:lastRenderedPageBreak/>
        <w:t>Хестон</w:t>
      </w:r>
      <w:proofErr w:type="spellEnd"/>
      <w:r w:rsidRPr="00A63CBB">
        <w:rPr>
          <w:rFonts w:ascii="Times New Roman" w:hAnsi="Times New Roman" w:cs="Times New Roman"/>
          <w:sz w:val="24"/>
        </w:rPr>
        <w:t xml:space="preserve"> </w:t>
      </w:r>
      <w:proofErr w:type="spellStart"/>
      <w:r w:rsidRPr="00A63CBB">
        <w:rPr>
          <w:rFonts w:ascii="Times New Roman" w:hAnsi="Times New Roman" w:cs="Times New Roman"/>
          <w:sz w:val="24"/>
        </w:rPr>
        <w:t>Блюменталь</w:t>
      </w:r>
      <w:proofErr w:type="spellEnd"/>
      <w:r w:rsidRPr="00A63CBB">
        <w:rPr>
          <w:rFonts w:ascii="Times New Roman" w:hAnsi="Times New Roman" w:cs="Times New Roman"/>
          <w:sz w:val="24"/>
        </w:rPr>
        <w:t xml:space="preserve"> считает, что для правильного восприятия блюда необходимо создать соответствующую обстановку. Каждое блюдо требует особой атмосферы. Например, его знаменитое блюдо «Звуки моря» состоит не только из морепродуктов, но и звуков. Одновременно с подносом со стеклянным верхом, на котором продукты уложены в виде морского песка с ракушками, гостям дают послушать крики чаек и плеск волн</w:t>
      </w:r>
      <w:r w:rsidR="00D61891" w:rsidRPr="00D61891">
        <w:rPr>
          <w:rFonts w:ascii="Times New Roman" w:hAnsi="Times New Roman" w:cs="Times New Roman"/>
          <w:sz w:val="24"/>
        </w:rPr>
        <w:t xml:space="preserve"> [1]</w:t>
      </w:r>
      <w:r w:rsidRPr="00A63CBB">
        <w:rPr>
          <w:rFonts w:ascii="Times New Roman" w:hAnsi="Times New Roman" w:cs="Times New Roman"/>
          <w:sz w:val="24"/>
        </w:rPr>
        <w:t>.</w:t>
      </w:r>
    </w:p>
    <w:p w:rsidR="00A63CBB" w:rsidRDefault="00A63CBB" w:rsidP="00171D88">
      <w:pPr>
        <w:spacing w:after="0" w:line="240" w:lineRule="auto"/>
        <w:ind w:firstLine="567"/>
        <w:jc w:val="both"/>
        <w:rPr>
          <w:rFonts w:ascii="Times New Roman" w:hAnsi="Times New Roman" w:cs="Times New Roman"/>
          <w:sz w:val="24"/>
        </w:rPr>
      </w:pPr>
      <w:r w:rsidRPr="00A63CBB">
        <w:rPr>
          <w:rFonts w:ascii="Times New Roman" w:hAnsi="Times New Roman" w:cs="Times New Roman"/>
          <w:sz w:val="24"/>
        </w:rPr>
        <w:t xml:space="preserve">Анатолий Комм </w:t>
      </w:r>
      <w:r>
        <w:rPr>
          <w:rFonts w:ascii="Times New Roman" w:hAnsi="Times New Roman" w:cs="Times New Roman"/>
          <w:sz w:val="24"/>
        </w:rPr>
        <w:t>–</w:t>
      </w:r>
      <w:r w:rsidRPr="00A63CBB">
        <w:rPr>
          <w:rFonts w:ascii="Times New Roman" w:hAnsi="Times New Roman" w:cs="Times New Roman"/>
          <w:sz w:val="24"/>
        </w:rPr>
        <w:t xml:space="preserve"> единственный российский шеф-повар, удостоенный упоминания в знаменитом «Красном гиде» М</w:t>
      </w:r>
      <w:r>
        <w:rPr>
          <w:rFonts w:ascii="Times New Roman" w:hAnsi="Times New Roman" w:cs="Times New Roman"/>
          <w:sz w:val="24"/>
        </w:rPr>
        <w:t>ишлен. Он –</w:t>
      </w:r>
      <w:r w:rsidRPr="00A63CBB">
        <w:rPr>
          <w:rFonts w:ascii="Times New Roman" w:hAnsi="Times New Roman" w:cs="Times New Roman"/>
          <w:sz w:val="24"/>
        </w:rPr>
        <w:t xml:space="preserve"> главный в России мастер молекулярной кухни. Каждый день дает удивительные гастрономические представления в своих ресторанах, которые именует «гастрономическими театрами». Винегрет в виде воздушного мусса, селедка под шубой в виде ролла и еще много подобных диковин — в самом деле скорей театр, чем ресторан.</w:t>
      </w:r>
    </w:p>
    <w:p w:rsidR="00985BA1" w:rsidRDefault="00A407E6" w:rsidP="00171D88">
      <w:pPr>
        <w:spacing w:after="0" w:line="240" w:lineRule="auto"/>
        <w:ind w:firstLine="567"/>
        <w:jc w:val="both"/>
        <w:rPr>
          <w:rFonts w:ascii="Times New Roman" w:hAnsi="Times New Roman" w:cs="Times New Roman"/>
          <w:sz w:val="24"/>
        </w:rPr>
      </w:pPr>
      <w:r w:rsidRPr="00A407E6">
        <w:rPr>
          <w:rFonts w:ascii="Times New Roman" w:hAnsi="Times New Roman" w:cs="Times New Roman"/>
          <w:sz w:val="24"/>
        </w:rPr>
        <w:t xml:space="preserve">Итак, именно они открыли, что между отдельными продуктами существуют связи на молекулярном уровне. Возможности, которые открыла эта кухня </w:t>
      </w:r>
      <w:r>
        <w:rPr>
          <w:rFonts w:ascii="Times New Roman" w:hAnsi="Times New Roman" w:cs="Times New Roman"/>
          <w:sz w:val="24"/>
        </w:rPr>
        <w:t>–</w:t>
      </w:r>
      <w:r w:rsidRPr="00A407E6">
        <w:rPr>
          <w:rFonts w:ascii="Times New Roman" w:hAnsi="Times New Roman" w:cs="Times New Roman"/>
          <w:sz w:val="24"/>
        </w:rPr>
        <w:t xml:space="preserve"> почти безграничны, подвластно все: запах, вкус, цвет. Для достижения этих целей используются специальные приемы, сырье, оборудование и технологии.</w:t>
      </w:r>
    </w:p>
    <w:p w:rsidR="00985BA1" w:rsidRPr="00171D88" w:rsidRDefault="00985BA1" w:rsidP="00171D88">
      <w:pPr>
        <w:pStyle w:val="1"/>
        <w:spacing w:before="0" w:line="240" w:lineRule="auto"/>
        <w:ind w:firstLine="567"/>
        <w:jc w:val="both"/>
        <w:rPr>
          <w:rFonts w:ascii="Times New Roman" w:hAnsi="Times New Roman" w:cs="Times New Roman"/>
          <w:b/>
          <w:color w:val="auto"/>
          <w:sz w:val="24"/>
        </w:rPr>
      </w:pPr>
      <w:bookmarkStart w:id="2" w:name="_Toc984453"/>
      <w:r w:rsidRPr="00F363D6">
        <w:rPr>
          <w:rFonts w:ascii="Times New Roman" w:hAnsi="Times New Roman" w:cs="Times New Roman"/>
          <w:b/>
          <w:color w:val="auto"/>
          <w:sz w:val="24"/>
        </w:rPr>
        <w:t>Основные технологии</w:t>
      </w:r>
      <w:bookmarkEnd w:id="2"/>
    </w:p>
    <w:p w:rsidR="00EB2B54" w:rsidRDefault="00EB2B54" w:rsidP="00171D88">
      <w:pPr>
        <w:spacing w:after="0" w:line="240" w:lineRule="auto"/>
        <w:ind w:firstLine="567"/>
        <w:jc w:val="both"/>
        <w:rPr>
          <w:rFonts w:ascii="Times New Roman" w:hAnsi="Times New Roman" w:cs="Times New Roman"/>
          <w:sz w:val="24"/>
        </w:rPr>
      </w:pPr>
      <w:r w:rsidRPr="00EB2B54">
        <w:rPr>
          <w:rFonts w:ascii="Times New Roman" w:hAnsi="Times New Roman" w:cs="Times New Roman"/>
          <w:sz w:val="24"/>
        </w:rPr>
        <w:t xml:space="preserve">Для создания молекулярной пищи используются: обработка продуктов жидким азотом, </w:t>
      </w:r>
      <w:proofErr w:type="spellStart"/>
      <w:r w:rsidRPr="00EB2B54">
        <w:rPr>
          <w:rFonts w:ascii="Times New Roman" w:hAnsi="Times New Roman" w:cs="Times New Roman"/>
          <w:sz w:val="24"/>
        </w:rPr>
        <w:t>эмульсификация</w:t>
      </w:r>
      <w:proofErr w:type="spellEnd"/>
      <w:r w:rsidRPr="00EB2B54">
        <w:rPr>
          <w:rFonts w:ascii="Times New Roman" w:hAnsi="Times New Roman" w:cs="Times New Roman"/>
          <w:sz w:val="24"/>
        </w:rPr>
        <w:t xml:space="preserve">, </w:t>
      </w:r>
      <w:proofErr w:type="spellStart"/>
      <w:r w:rsidRPr="00EB2B54">
        <w:rPr>
          <w:rFonts w:ascii="Times New Roman" w:hAnsi="Times New Roman" w:cs="Times New Roman"/>
          <w:sz w:val="24"/>
        </w:rPr>
        <w:t>сферификация</w:t>
      </w:r>
      <w:proofErr w:type="spellEnd"/>
      <w:r w:rsidRPr="00EB2B54">
        <w:rPr>
          <w:rFonts w:ascii="Times New Roman" w:hAnsi="Times New Roman" w:cs="Times New Roman"/>
          <w:sz w:val="24"/>
        </w:rPr>
        <w:t xml:space="preserve">, </w:t>
      </w:r>
      <w:proofErr w:type="spellStart"/>
      <w:r w:rsidRPr="00EB2B54">
        <w:rPr>
          <w:rFonts w:ascii="Times New Roman" w:hAnsi="Times New Roman" w:cs="Times New Roman"/>
          <w:sz w:val="24"/>
        </w:rPr>
        <w:t>желирование</w:t>
      </w:r>
      <w:proofErr w:type="spellEnd"/>
      <w:r w:rsidRPr="00EB2B54">
        <w:rPr>
          <w:rFonts w:ascii="Times New Roman" w:hAnsi="Times New Roman" w:cs="Times New Roman"/>
          <w:sz w:val="24"/>
        </w:rPr>
        <w:t>, вакуум, высокие температуры, кислород и инертные газы, агар-агар, различные химические реакции (</w:t>
      </w:r>
      <w:proofErr w:type="spellStart"/>
      <w:r w:rsidRPr="00EB2B54">
        <w:rPr>
          <w:rFonts w:ascii="Times New Roman" w:hAnsi="Times New Roman" w:cs="Times New Roman"/>
          <w:sz w:val="24"/>
        </w:rPr>
        <w:t>дегидрации</w:t>
      </w:r>
      <w:proofErr w:type="spellEnd"/>
      <w:r w:rsidRPr="00EB2B54">
        <w:rPr>
          <w:rFonts w:ascii="Times New Roman" w:hAnsi="Times New Roman" w:cs="Times New Roman"/>
          <w:sz w:val="24"/>
        </w:rPr>
        <w:t>, например), размельчение продуктов практически до молекул и др.</w:t>
      </w:r>
    </w:p>
    <w:p w:rsidR="00EB2B54" w:rsidRDefault="00EB2B54"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На рисунке 1 представлены основные технологии, применяемые в молекулярной кухне.</w:t>
      </w:r>
    </w:p>
    <w:p w:rsidR="00EB2B54" w:rsidRDefault="00EB2B54" w:rsidP="00171D88">
      <w:pPr>
        <w:spacing w:after="0" w:line="240" w:lineRule="auto"/>
        <w:ind w:firstLine="567"/>
        <w:jc w:val="both"/>
        <w:rPr>
          <w:rFonts w:ascii="Times New Roman" w:hAnsi="Times New Roman" w:cs="Times New Roman"/>
          <w:sz w:val="24"/>
        </w:rPr>
      </w:pPr>
    </w:p>
    <w:p w:rsidR="00EB2B54" w:rsidRDefault="00EB2B54" w:rsidP="00171D88">
      <w:pPr>
        <w:spacing w:after="0" w:line="240" w:lineRule="auto"/>
        <w:ind w:firstLine="567"/>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B2B54" w:rsidRPr="00D8586C" w:rsidRDefault="00EB2B54"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Рисунок 1. Технологии молекулярной кухни</w:t>
      </w:r>
      <w:r w:rsidR="00D61891">
        <w:rPr>
          <w:rFonts w:ascii="Times New Roman" w:hAnsi="Times New Roman" w:cs="Times New Roman"/>
          <w:sz w:val="24"/>
        </w:rPr>
        <w:t xml:space="preserve"> </w:t>
      </w:r>
      <w:r w:rsidR="00D61891" w:rsidRPr="00D8586C">
        <w:rPr>
          <w:rFonts w:ascii="Times New Roman" w:hAnsi="Times New Roman" w:cs="Times New Roman"/>
          <w:sz w:val="24"/>
        </w:rPr>
        <w:t>[7]</w:t>
      </w:r>
    </w:p>
    <w:p w:rsidR="00EB2B54" w:rsidRDefault="00EB2B54" w:rsidP="00171D88">
      <w:pPr>
        <w:spacing w:after="0" w:line="240" w:lineRule="auto"/>
        <w:ind w:firstLine="567"/>
        <w:jc w:val="both"/>
        <w:rPr>
          <w:rFonts w:ascii="Times New Roman" w:hAnsi="Times New Roman" w:cs="Times New Roman"/>
          <w:sz w:val="24"/>
        </w:rPr>
      </w:pPr>
    </w:p>
    <w:p w:rsidR="00EB2B54" w:rsidRPr="00EB2B54" w:rsidRDefault="00EB2B54" w:rsidP="00171D88">
      <w:pPr>
        <w:spacing w:after="0" w:line="240" w:lineRule="auto"/>
        <w:ind w:firstLine="567"/>
        <w:jc w:val="both"/>
        <w:rPr>
          <w:rFonts w:ascii="Times New Roman" w:hAnsi="Times New Roman" w:cs="Times New Roman"/>
          <w:sz w:val="24"/>
        </w:rPr>
      </w:pPr>
      <w:r w:rsidRPr="00EB2B54">
        <w:rPr>
          <w:rFonts w:ascii="Times New Roman" w:hAnsi="Times New Roman" w:cs="Times New Roman"/>
          <w:sz w:val="24"/>
        </w:rPr>
        <w:t xml:space="preserve">При кратковременной обработке продукта </w:t>
      </w:r>
      <w:r w:rsidRPr="00EB2B54">
        <w:rPr>
          <w:rFonts w:ascii="Times New Roman" w:hAnsi="Times New Roman" w:cs="Times New Roman"/>
          <w:iCs/>
          <w:sz w:val="24"/>
        </w:rPr>
        <w:t>жидким азотом</w:t>
      </w:r>
      <w:r w:rsidRPr="00EB2B54">
        <w:rPr>
          <w:rFonts w:ascii="Times New Roman" w:hAnsi="Times New Roman" w:cs="Times New Roman"/>
          <w:sz w:val="24"/>
        </w:rPr>
        <w:t xml:space="preserve"> на его поверхности моментально образуется ледяная корочка, и, таким образом, на вашей тарелке может оказаться блюдо-</w:t>
      </w:r>
      <w:proofErr w:type="spellStart"/>
      <w:r w:rsidRPr="00EB2B54">
        <w:rPr>
          <w:rFonts w:ascii="Times New Roman" w:hAnsi="Times New Roman" w:cs="Times New Roman"/>
          <w:sz w:val="24"/>
        </w:rPr>
        <w:t>трансформер</w:t>
      </w:r>
      <w:proofErr w:type="spellEnd"/>
      <w:r w:rsidRPr="00EB2B54">
        <w:rPr>
          <w:rFonts w:ascii="Times New Roman" w:hAnsi="Times New Roman" w:cs="Times New Roman"/>
          <w:sz w:val="24"/>
        </w:rPr>
        <w:t xml:space="preserve">. То есть снаружи обжигающе ледяное, а внутри горячее. </w:t>
      </w:r>
    </w:p>
    <w:p w:rsidR="00EB2B54" w:rsidRPr="00EB2B54" w:rsidRDefault="00EB2B54" w:rsidP="00171D88">
      <w:pPr>
        <w:spacing w:after="0" w:line="240" w:lineRule="auto"/>
        <w:ind w:firstLine="567"/>
        <w:jc w:val="both"/>
        <w:rPr>
          <w:rFonts w:ascii="Times New Roman" w:hAnsi="Times New Roman" w:cs="Times New Roman"/>
          <w:sz w:val="24"/>
        </w:rPr>
      </w:pPr>
      <w:proofErr w:type="spellStart"/>
      <w:r w:rsidRPr="00EB2B54">
        <w:rPr>
          <w:rFonts w:ascii="Times New Roman" w:hAnsi="Times New Roman" w:cs="Times New Roman"/>
          <w:iCs/>
          <w:sz w:val="24"/>
        </w:rPr>
        <w:t>Эмульсификация</w:t>
      </w:r>
      <w:proofErr w:type="spellEnd"/>
      <w:r w:rsidRPr="00EB2B54">
        <w:rPr>
          <w:rFonts w:ascii="Times New Roman" w:hAnsi="Times New Roman" w:cs="Times New Roman"/>
          <w:sz w:val="24"/>
        </w:rPr>
        <w:t xml:space="preserve"> – прием, который используют для улучшения качеств соусов, шоколада и т.д. Для получения эмульсии употребляют натуральный продукт – соевый лецитин. Он давно применяется в пищевой промышленности для улучшения качества хлеба, шоколада и т.д. Лецитин интересно взаимодействует с жидкостями. При добавлении и непрерывном взбивании соевого лецитина в соке, воде, молоке на их поверхности образуются легкая и воздушная пена, напоминающая мыльную. Этой пеной можно украсить различные блюда и оригинально оттенить их вкус</w:t>
      </w:r>
      <w:r w:rsidR="00D61891">
        <w:rPr>
          <w:rFonts w:ascii="Times New Roman" w:hAnsi="Times New Roman" w:cs="Times New Roman"/>
          <w:sz w:val="24"/>
        </w:rPr>
        <w:t xml:space="preserve"> [4]</w:t>
      </w:r>
      <w:r w:rsidRPr="00EB2B54">
        <w:rPr>
          <w:rFonts w:ascii="Times New Roman" w:hAnsi="Times New Roman" w:cs="Times New Roman"/>
          <w:sz w:val="24"/>
        </w:rPr>
        <w:t>.</w:t>
      </w:r>
    </w:p>
    <w:p w:rsidR="00EB2B54" w:rsidRPr="00EB2B54" w:rsidRDefault="00EB2B54" w:rsidP="00171D88">
      <w:pPr>
        <w:spacing w:after="0" w:line="240" w:lineRule="auto"/>
        <w:ind w:firstLine="567"/>
        <w:jc w:val="both"/>
        <w:rPr>
          <w:rFonts w:ascii="Times New Roman" w:hAnsi="Times New Roman" w:cs="Times New Roman"/>
          <w:sz w:val="24"/>
        </w:rPr>
      </w:pPr>
      <w:proofErr w:type="spellStart"/>
      <w:r w:rsidRPr="00EB2B54">
        <w:rPr>
          <w:rFonts w:ascii="Times New Roman" w:hAnsi="Times New Roman" w:cs="Times New Roman"/>
          <w:iCs/>
          <w:sz w:val="24"/>
        </w:rPr>
        <w:t>Сферификация</w:t>
      </w:r>
      <w:proofErr w:type="spellEnd"/>
      <w:r w:rsidRPr="00EB2B54">
        <w:rPr>
          <w:rFonts w:ascii="Times New Roman" w:hAnsi="Times New Roman" w:cs="Times New Roman"/>
          <w:sz w:val="24"/>
        </w:rPr>
        <w:t xml:space="preserve"> представляет собой технику, которая позволяет достичь небывалых результатов как в оригинальности подачи, так и во вкусе блюда, который может открыться вам </w:t>
      </w:r>
      <w:r w:rsidRPr="00EB2B54">
        <w:rPr>
          <w:rFonts w:ascii="Times New Roman" w:hAnsi="Times New Roman" w:cs="Times New Roman"/>
          <w:sz w:val="24"/>
        </w:rPr>
        <w:lastRenderedPageBreak/>
        <w:t xml:space="preserve">заново. Суть процесса состоит в том, что в какую-либо жидкую массу (чай, сок, бульон, молоко) добавляют </w:t>
      </w:r>
      <w:proofErr w:type="spellStart"/>
      <w:r w:rsidRPr="00EB2B54">
        <w:rPr>
          <w:rFonts w:ascii="Times New Roman" w:hAnsi="Times New Roman" w:cs="Times New Roman"/>
          <w:sz w:val="24"/>
        </w:rPr>
        <w:t>альгинат</w:t>
      </w:r>
      <w:proofErr w:type="spellEnd"/>
      <w:r w:rsidRPr="00EB2B54">
        <w:rPr>
          <w:rFonts w:ascii="Times New Roman" w:hAnsi="Times New Roman" w:cs="Times New Roman"/>
          <w:sz w:val="24"/>
        </w:rPr>
        <w:t xml:space="preserve"> натрия, перемешивают и затем небольшими порциями вливают в емкость, наполненную холодной водой с растворенным в ней хлоридом кальция. Фокус в том, что внутри они жидкие, а снаружи имеют тончайшую пленку, так что, раскусив их, человек ощущает мини-взрыв вкуса.</w:t>
      </w:r>
      <w:r>
        <w:rPr>
          <w:rFonts w:ascii="Times New Roman" w:hAnsi="Times New Roman" w:cs="Times New Roman"/>
          <w:sz w:val="24"/>
        </w:rPr>
        <w:t xml:space="preserve"> </w:t>
      </w:r>
      <w:r w:rsidRPr="00EB2B54">
        <w:rPr>
          <w:rFonts w:ascii="Times New Roman" w:hAnsi="Times New Roman" w:cs="Times New Roman"/>
          <w:sz w:val="24"/>
        </w:rPr>
        <w:t xml:space="preserve">С помощью </w:t>
      </w:r>
      <w:proofErr w:type="spellStart"/>
      <w:r w:rsidRPr="00EB2B54">
        <w:rPr>
          <w:rFonts w:ascii="Times New Roman" w:hAnsi="Times New Roman" w:cs="Times New Roman"/>
          <w:sz w:val="24"/>
        </w:rPr>
        <w:t>сферификации</w:t>
      </w:r>
      <w:proofErr w:type="spellEnd"/>
      <w:r>
        <w:rPr>
          <w:rFonts w:ascii="Times New Roman" w:hAnsi="Times New Roman" w:cs="Times New Roman"/>
          <w:sz w:val="24"/>
        </w:rPr>
        <w:t>,</w:t>
      </w:r>
      <w:r w:rsidRPr="00EB2B54">
        <w:rPr>
          <w:rFonts w:ascii="Times New Roman" w:hAnsi="Times New Roman" w:cs="Times New Roman"/>
          <w:sz w:val="24"/>
        </w:rPr>
        <w:t xml:space="preserve"> например</w:t>
      </w:r>
      <w:r>
        <w:rPr>
          <w:rFonts w:ascii="Times New Roman" w:hAnsi="Times New Roman" w:cs="Times New Roman"/>
          <w:sz w:val="24"/>
        </w:rPr>
        <w:t>,</w:t>
      </w:r>
      <w:r w:rsidRPr="00EB2B54">
        <w:rPr>
          <w:rFonts w:ascii="Times New Roman" w:hAnsi="Times New Roman" w:cs="Times New Roman"/>
          <w:sz w:val="24"/>
        </w:rPr>
        <w:t xml:space="preserve"> производят искусственную черную икру, котор</w:t>
      </w:r>
      <w:r>
        <w:rPr>
          <w:rFonts w:ascii="Times New Roman" w:hAnsi="Times New Roman" w:cs="Times New Roman"/>
          <w:sz w:val="24"/>
        </w:rPr>
        <w:t xml:space="preserve">ую многие </w:t>
      </w:r>
      <w:r w:rsidRPr="00EB2B54">
        <w:rPr>
          <w:rFonts w:ascii="Times New Roman" w:hAnsi="Times New Roman" w:cs="Times New Roman"/>
          <w:sz w:val="24"/>
        </w:rPr>
        <w:t>пробовали в магазине</w:t>
      </w:r>
      <w:r>
        <w:rPr>
          <w:rFonts w:ascii="Times New Roman" w:hAnsi="Times New Roman" w:cs="Times New Roman"/>
          <w:sz w:val="24"/>
        </w:rPr>
        <w:t>.</w:t>
      </w:r>
    </w:p>
    <w:p w:rsidR="00EB2B54" w:rsidRPr="00EB2B54" w:rsidRDefault="00EB2B54" w:rsidP="00171D88">
      <w:pPr>
        <w:spacing w:after="0" w:line="240" w:lineRule="auto"/>
        <w:ind w:firstLine="567"/>
        <w:jc w:val="both"/>
        <w:rPr>
          <w:rFonts w:ascii="Times New Roman" w:hAnsi="Times New Roman" w:cs="Times New Roman"/>
          <w:sz w:val="24"/>
        </w:rPr>
      </w:pPr>
      <w:proofErr w:type="spellStart"/>
      <w:r w:rsidRPr="00EB2B54">
        <w:rPr>
          <w:rFonts w:ascii="Times New Roman" w:hAnsi="Times New Roman" w:cs="Times New Roman"/>
          <w:iCs/>
          <w:sz w:val="24"/>
        </w:rPr>
        <w:t>Желирование</w:t>
      </w:r>
      <w:proofErr w:type="spellEnd"/>
      <w:r w:rsidRPr="00EB2B54">
        <w:rPr>
          <w:rFonts w:ascii="Times New Roman" w:hAnsi="Times New Roman" w:cs="Times New Roman"/>
          <w:sz w:val="24"/>
        </w:rPr>
        <w:t xml:space="preserve"> производится при помощи специального порошка агар-агар, получаемого из водорослей. Дело в том, что он настолько хорошо сохраняет свои свойства, что желе даже можно нагревать до 70–80 ºС и подавать горячим.</w:t>
      </w:r>
    </w:p>
    <w:p w:rsidR="00EB2B54" w:rsidRPr="00EB2B54" w:rsidRDefault="00EB2B54" w:rsidP="00171D88">
      <w:pPr>
        <w:spacing w:after="0" w:line="240" w:lineRule="auto"/>
        <w:ind w:firstLine="567"/>
        <w:jc w:val="both"/>
        <w:rPr>
          <w:rFonts w:ascii="Times New Roman" w:hAnsi="Times New Roman" w:cs="Times New Roman"/>
          <w:sz w:val="24"/>
        </w:rPr>
      </w:pPr>
      <w:proofErr w:type="spellStart"/>
      <w:r w:rsidRPr="00EB2B54">
        <w:rPr>
          <w:rFonts w:ascii="Times New Roman" w:hAnsi="Times New Roman" w:cs="Times New Roman"/>
          <w:sz w:val="24"/>
        </w:rPr>
        <w:t>Вакуумизация</w:t>
      </w:r>
      <w:proofErr w:type="spellEnd"/>
      <w:r w:rsidRPr="00EB2B54">
        <w:rPr>
          <w:rFonts w:ascii="Times New Roman" w:hAnsi="Times New Roman" w:cs="Times New Roman"/>
          <w:sz w:val="24"/>
        </w:rPr>
        <w:t xml:space="preserve"> в молекулярной кухне – это тепловая обработка продуктов на водяной бане. Для этого, например, мясо укладывают в специальные пакеты и ставят на несколько часов на водяную баню при температуре 60°С. </w:t>
      </w:r>
    </w:p>
    <w:p w:rsidR="00EB2B54" w:rsidRPr="00EB2B54" w:rsidRDefault="00807556"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Заморозка – ч</w:t>
      </w:r>
      <w:r w:rsidR="00EB2B54" w:rsidRPr="00EB2B54">
        <w:rPr>
          <w:rFonts w:ascii="Times New Roman" w:hAnsi="Times New Roman" w:cs="Times New Roman"/>
          <w:sz w:val="24"/>
        </w:rPr>
        <w:t>тобы продукты не портились, их необходимо заморозить. В молекулярной кухне ответственным за этот процесс является жидкий азот, который имеет температуру 196°С. К слову, он мгновенно замораживает любое блюдо и при этом сохраняет его полезные свойства, цвет и вкус.</w:t>
      </w:r>
    </w:p>
    <w:p w:rsidR="00EB2B54" w:rsidRPr="00EB2B54" w:rsidRDefault="00EB2B54" w:rsidP="00171D88">
      <w:pPr>
        <w:spacing w:after="0" w:line="240" w:lineRule="auto"/>
        <w:ind w:firstLine="567"/>
        <w:jc w:val="both"/>
        <w:rPr>
          <w:rFonts w:ascii="Times New Roman" w:hAnsi="Times New Roman" w:cs="Times New Roman"/>
          <w:sz w:val="24"/>
        </w:rPr>
      </w:pPr>
      <w:r w:rsidRPr="00EB2B54">
        <w:rPr>
          <w:rFonts w:ascii="Times New Roman" w:hAnsi="Times New Roman" w:cs="Times New Roman"/>
          <w:sz w:val="24"/>
        </w:rPr>
        <w:t>Сухой лед применяется для создания эффекта дымящихся блюд.</w:t>
      </w:r>
    </w:p>
    <w:p w:rsidR="00EB2B54" w:rsidRPr="00EB2B54" w:rsidRDefault="00EB2B54" w:rsidP="00171D88">
      <w:pPr>
        <w:spacing w:after="0" w:line="240" w:lineRule="auto"/>
        <w:ind w:firstLine="567"/>
        <w:jc w:val="both"/>
        <w:rPr>
          <w:rFonts w:ascii="Times New Roman" w:hAnsi="Times New Roman" w:cs="Times New Roman"/>
          <w:sz w:val="24"/>
        </w:rPr>
      </w:pPr>
      <w:r w:rsidRPr="00EB2B54">
        <w:rPr>
          <w:rFonts w:ascii="Times New Roman" w:hAnsi="Times New Roman" w:cs="Times New Roman"/>
          <w:sz w:val="24"/>
        </w:rPr>
        <w:t>Для выполнения этих задач используются особые продукты</w:t>
      </w:r>
      <w:r w:rsidR="00D61891" w:rsidRPr="00D61891">
        <w:rPr>
          <w:rFonts w:ascii="Times New Roman" w:hAnsi="Times New Roman" w:cs="Times New Roman"/>
          <w:sz w:val="24"/>
        </w:rPr>
        <w:t xml:space="preserve"> [4]</w:t>
      </w:r>
      <w:r w:rsidRPr="00EB2B54">
        <w:rPr>
          <w:rFonts w:ascii="Times New Roman" w:hAnsi="Times New Roman" w:cs="Times New Roman"/>
          <w:sz w:val="24"/>
        </w:rPr>
        <w:t>:</w:t>
      </w:r>
    </w:p>
    <w:p w:rsidR="00EB2B54" w:rsidRPr="00EB2B54" w:rsidRDefault="00EB2B54" w:rsidP="00171D88">
      <w:pPr>
        <w:pStyle w:val="a"/>
        <w:spacing w:line="240" w:lineRule="auto"/>
        <w:ind w:firstLine="567"/>
      </w:pPr>
      <w:r w:rsidRPr="00EB2B54">
        <w:t xml:space="preserve">агар-агар и </w:t>
      </w:r>
      <w:proofErr w:type="spellStart"/>
      <w:r w:rsidRPr="00EB2B54">
        <w:t>каррагинан</w:t>
      </w:r>
      <w:proofErr w:type="spellEnd"/>
      <w:r w:rsidRPr="00EB2B54">
        <w:t xml:space="preserve"> – экстракты водорослей для приготовления желе;</w:t>
      </w:r>
    </w:p>
    <w:p w:rsidR="00EB2B54" w:rsidRPr="00EB2B54" w:rsidRDefault="00EB2B54" w:rsidP="00171D88">
      <w:pPr>
        <w:pStyle w:val="a"/>
        <w:spacing w:line="240" w:lineRule="auto"/>
        <w:ind w:firstLine="567"/>
      </w:pPr>
      <w:r w:rsidRPr="00EB2B54">
        <w:t xml:space="preserve">хлорид кальция и </w:t>
      </w:r>
      <w:proofErr w:type="spellStart"/>
      <w:r w:rsidRPr="00EB2B54">
        <w:t>альгинат</w:t>
      </w:r>
      <w:proofErr w:type="spellEnd"/>
      <w:r w:rsidRPr="00EB2B54">
        <w:t xml:space="preserve"> натрия превращают жидкости в шарики, подобные икре;</w:t>
      </w:r>
    </w:p>
    <w:p w:rsidR="00EB2B54" w:rsidRPr="00EB2B54" w:rsidRDefault="00EB2B54" w:rsidP="00171D88">
      <w:pPr>
        <w:pStyle w:val="a"/>
        <w:spacing w:line="240" w:lineRule="auto"/>
        <w:ind w:firstLine="567"/>
      </w:pPr>
      <w:r w:rsidRPr="00EB2B54">
        <w:t>яичный порошок (выпаренный белок) – создаёт более плотную структуру, чем свежий белок;</w:t>
      </w:r>
    </w:p>
    <w:p w:rsidR="00EB2B54" w:rsidRPr="00EB2B54" w:rsidRDefault="00EB2B54" w:rsidP="00171D88">
      <w:pPr>
        <w:pStyle w:val="a"/>
        <w:spacing w:line="240" w:lineRule="auto"/>
        <w:ind w:firstLine="567"/>
      </w:pPr>
      <w:r w:rsidRPr="00EB2B54">
        <w:t>глюкоза – замедляет кристаллизацию и предотвращает потерю жидкости;</w:t>
      </w:r>
    </w:p>
    <w:p w:rsidR="00EB2B54" w:rsidRPr="00EB2B54" w:rsidRDefault="00EB2B54" w:rsidP="00171D88">
      <w:pPr>
        <w:pStyle w:val="a"/>
        <w:spacing w:line="240" w:lineRule="auto"/>
        <w:ind w:firstLine="567"/>
      </w:pPr>
      <w:r w:rsidRPr="00EB2B54">
        <w:t>лецитин – соединяет эмульсии и стабилизирует взбитую пену;</w:t>
      </w:r>
    </w:p>
    <w:p w:rsidR="00EB2B54" w:rsidRPr="00EB2B54" w:rsidRDefault="00EB2B54" w:rsidP="00171D88">
      <w:pPr>
        <w:pStyle w:val="a"/>
        <w:spacing w:line="240" w:lineRule="auto"/>
        <w:ind w:firstLine="567"/>
      </w:pPr>
      <w:r w:rsidRPr="00EB2B54">
        <w:t>цитрат натрия – не даёт частицам жира соединяться;</w:t>
      </w:r>
    </w:p>
    <w:p w:rsidR="00EB2B54" w:rsidRPr="00EB2B54" w:rsidRDefault="00EB2B54" w:rsidP="00171D88">
      <w:pPr>
        <w:pStyle w:val="a"/>
        <w:spacing w:line="240" w:lineRule="auto"/>
        <w:ind w:firstLine="567"/>
      </w:pPr>
      <w:proofErr w:type="spellStart"/>
      <w:r w:rsidRPr="00EB2B54">
        <w:t>тримолин</w:t>
      </w:r>
      <w:proofErr w:type="spellEnd"/>
      <w:r w:rsidRPr="00EB2B54">
        <w:t xml:space="preserve"> (инвертированный сироп) – не кристаллизуется;</w:t>
      </w:r>
    </w:p>
    <w:p w:rsidR="00EB2B54" w:rsidRPr="00EB2B54" w:rsidRDefault="00EB2B54" w:rsidP="00171D88">
      <w:pPr>
        <w:pStyle w:val="a"/>
        <w:spacing w:line="240" w:lineRule="auto"/>
        <w:ind w:firstLine="567"/>
      </w:pPr>
      <w:proofErr w:type="spellStart"/>
      <w:r w:rsidRPr="00EB2B54">
        <w:t>ксантан</w:t>
      </w:r>
      <w:proofErr w:type="spellEnd"/>
      <w:r w:rsidRPr="00EB2B54">
        <w:t xml:space="preserve"> (экстракт сои и кукурузы) – стабилизирует взвеси и эмульсии.</w:t>
      </w:r>
    </w:p>
    <w:p w:rsidR="00A63CBB" w:rsidRPr="00EB2B54" w:rsidRDefault="00EB2B54" w:rsidP="00171D88">
      <w:pPr>
        <w:spacing w:after="0" w:line="240" w:lineRule="auto"/>
        <w:ind w:firstLine="567"/>
        <w:jc w:val="both"/>
        <w:rPr>
          <w:rFonts w:ascii="Times New Roman" w:hAnsi="Times New Roman" w:cs="Times New Roman"/>
          <w:sz w:val="24"/>
        </w:rPr>
      </w:pPr>
      <w:r w:rsidRPr="00EB2B54">
        <w:rPr>
          <w:rFonts w:ascii="Times New Roman" w:hAnsi="Times New Roman" w:cs="Times New Roman"/>
          <w:sz w:val="24"/>
        </w:rPr>
        <w:t>Молекулярная кухня даёт шанс появиться на столе малосъедобным или даже несъедобным продуктам, которые обретут новый вкус и будут полезными.</w:t>
      </w:r>
    </w:p>
    <w:p w:rsidR="00985BA1" w:rsidRPr="00171D88" w:rsidRDefault="00F363D6" w:rsidP="00171D88">
      <w:pPr>
        <w:pStyle w:val="1"/>
        <w:spacing w:before="0" w:line="240" w:lineRule="auto"/>
        <w:ind w:firstLine="567"/>
        <w:jc w:val="both"/>
        <w:rPr>
          <w:rFonts w:ascii="Times New Roman" w:hAnsi="Times New Roman" w:cs="Times New Roman"/>
          <w:b/>
          <w:color w:val="auto"/>
          <w:sz w:val="24"/>
        </w:rPr>
      </w:pPr>
      <w:bookmarkStart w:id="3" w:name="_Toc984454"/>
      <w:r w:rsidRPr="00F363D6">
        <w:rPr>
          <w:rFonts w:ascii="Times New Roman" w:hAnsi="Times New Roman" w:cs="Times New Roman"/>
          <w:b/>
          <w:color w:val="auto"/>
          <w:sz w:val="24"/>
        </w:rPr>
        <w:t>ПРАКТИЧЕСКОЕ ИССЛЕДОВАНИЕ</w:t>
      </w:r>
      <w:bookmarkEnd w:id="3"/>
    </w:p>
    <w:p w:rsidR="00A23991" w:rsidRPr="00A23991" w:rsidRDefault="00A23991" w:rsidP="00171D88">
      <w:pPr>
        <w:spacing w:after="0" w:line="240" w:lineRule="auto"/>
        <w:ind w:firstLine="567"/>
        <w:jc w:val="both"/>
        <w:rPr>
          <w:rFonts w:ascii="Times New Roman" w:hAnsi="Times New Roman" w:cs="Times New Roman"/>
          <w:sz w:val="24"/>
        </w:rPr>
      </w:pPr>
      <w:r w:rsidRPr="00A23991">
        <w:rPr>
          <w:rFonts w:ascii="Times New Roman" w:hAnsi="Times New Roman" w:cs="Times New Roman"/>
          <w:sz w:val="24"/>
        </w:rPr>
        <w:t xml:space="preserve">Первые рестораны молекулярной кухни появились в Испании, Франции, Италии и </w:t>
      </w:r>
      <w:r w:rsidR="00807556" w:rsidRPr="00A23991">
        <w:rPr>
          <w:rFonts w:ascii="Times New Roman" w:hAnsi="Times New Roman" w:cs="Times New Roman"/>
          <w:sz w:val="24"/>
        </w:rPr>
        <w:t>США,</w:t>
      </w:r>
      <w:r w:rsidRPr="00A23991">
        <w:rPr>
          <w:rFonts w:ascii="Times New Roman" w:hAnsi="Times New Roman" w:cs="Times New Roman"/>
          <w:sz w:val="24"/>
        </w:rPr>
        <w:t xml:space="preserve"> а сейчас распространились по всему миру.</w:t>
      </w:r>
    </w:p>
    <w:p w:rsidR="00A23991" w:rsidRPr="00A23991" w:rsidRDefault="00A23991" w:rsidP="00171D88">
      <w:pPr>
        <w:spacing w:after="0" w:line="240" w:lineRule="auto"/>
        <w:ind w:firstLine="567"/>
        <w:jc w:val="both"/>
        <w:rPr>
          <w:rFonts w:ascii="Times New Roman" w:hAnsi="Times New Roman" w:cs="Times New Roman"/>
          <w:sz w:val="24"/>
        </w:rPr>
      </w:pPr>
      <w:r w:rsidRPr="00A23991">
        <w:rPr>
          <w:rFonts w:ascii="Times New Roman" w:hAnsi="Times New Roman" w:cs="Times New Roman"/>
          <w:sz w:val="24"/>
        </w:rPr>
        <w:t>Молекулярная кухня за последние несколько лет приобрела множество альтернативных названий, которые легче воспринимаются публикой и переносят более точную суть этой кулинарной науки:</w:t>
      </w:r>
    </w:p>
    <w:p w:rsidR="00A23991" w:rsidRDefault="00A23991" w:rsidP="00171D88">
      <w:pPr>
        <w:pStyle w:val="a"/>
        <w:spacing w:line="240" w:lineRule="auto"/>
        <w:ind w:firstLine="567"/>
      </w:pPr>
      <w:r w:rsidRPr="00A23991">
        <w:t>авангардная кухня;</w:t>
      </w:r>
    </w:p>
    <w:p w:rsidR="00A23991" w:rsidRDefault="00807556" w:rsidP="00171D88">
      <w:pPr>
        <w:pStyle w:val="a"/>
        <w:spacing w:line="240" w:lineRule="auto"/>
        <w:ind w:firstLine="567"/>
      </w:pPr>
      <w:r w:rsidRPr="00A23991">
        <w:t>провокационная</w:t>
      </w:r>
      <w:r w:rsidR="00A23991" w:rsidRPr="00A23991">
        <w:t xml:space="preserve"> кухня;</w:t>
      </w:r>
    </w:p>
    <w:p w:rsidR="00A23991" w:rsidRDefault="00A23991" w:rsidP="00171D88">
      <w:pPr>
        <w:pStyle w:val="a"/>
        <w:spacing w:line="240" w:lineRule="auto"/>
        <w:ind w:firstLine="567"/>
      </w:pPr>
      <w:r w:rsidRPr="00A23991">
        <w:t>техно-эмоциональная кулинария;</w:t>
      </w:r>
    </w:p>
    <w:p w:rsidR="00A23991" w:rsidRDefault="00A23991" w:rsidP="00171D88">
      <w:pPr>
        <w:pStyle w:val="a"/>
        <w:spacing w:line="240" w:lineRule="auto"/>
        <w:ind w:firstLine="567"/>
      </w:pPr>
      <w:r>
        <w:t>экспериментальная кулинария;</w:t>
      </w:r>
    </w:p>
    <w:p w:rsidR="00A23991" w:rsidRDefault="00A23991" w:rsidP="00171D88">
      <w:pPr>
        <w:pStyle w:val="a"/>
        <w:spacing w:line="240" w:lineRule="auto"/>
        <w:ind w:firstLine="567"/>
      </w:pPr>
      <w:r w:rsidRPr="00A23991">
        <w:t>физическая кухня.</w:t>
      </w:r>
    </w:p>
    <w:p w:rsidR="008A154B" w:rsidRDefault="00A63CBB"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На рисунке 2</w:t>
      </w:r>
      <w:r w:rsidR="008A154B">
        <w:rPr>
          <w:rFonts w:ascii="Times New Roman" w:hAnsi="Times New Roman" w:cs="Times New Roman"/>
          <w:sz w:val="24"/>
        </w:rPr>
        <w:t xml:space="preserve"> отражены рестораны молекулярной кухни в России.</w:t>
      </w:r>
    </w:p>
    <w:p w:rsidR="008A154B" w:rsidRDefault="008A154B" w:rsidP="00171D88">
      <w:pPr>
        <w:spacing w:after="0" w:line="240" w:lineRule="auto"/>
        <w:ind w:firstLine="567"/>
        <w:jc w:val="both"/>
        <w:rPr>
          <w:rFonts w:ascii="Times New Roman" w:hAnsi="Times New Roman" w:cs="Times New Roman"/>
          <w:sz w:val="24"/>
        </w:rPr>
      </w:pPr>
    </w:p>
    <w:p w:rsidR="00C93647" w:rsidRDefault="008A154B" w:rsidP="00171D88">
      <w:pPr>
        <w:spacing w:after="0" w:line="240" w:lineRule="auto"/>
        <w:ind w:firstLine="567"/>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985163" cy="2877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0145" cy="2880216"/>
                    </a:xfrm>
                    <a:prstGeom prst="rect">
                      <a:avLst/>
                    </a:prstGeom>
                    <a:noFill/>
                    <a:ln>
                      <a:noFill/>
                    </a:ln>
                  </pic:spPr>
                </pic:pic>
              </a:graphicData>
            </a:graphic>
          </wp:inline>
        </w:drawing>
      </w:r>
    </w:p>
    <w:p w:rsidR="00C93647" w:rsidRDefault="00710306"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Рисунок </w:t>
      </w:r>
      <w:r w:rsidR="00A63CBB">
        <w:rPr>
          <w:rFonts w:ascii="Times New Roman" w:hAnsi="Times New Roman" w:cs="Times New Roman"/>
          <w:sz w:val="24"/>
        </w:rPr>
        <w:t>2</w:t>
      </w:r>
      <w:r>
        <w:rPr>
          <w:rFonts w:ascii="Times New Roman" w:hAnsi="Times New Roman" w:cs="Times New Roman"/>
          <w:sz w:val="24"/>
        </w:rPr>
        <w:t>. Географическое распределение ресторанов с молекулярной кухней</w:t>
      </w:r>
    </w:p>
    <w:p w:rsidR="00710306" w:rsidRDefault="00710306" w:rsidP="00171D88">
      <w:pPr>
        <w:spacing w:after="0" w:line="240" w:lineRule="auto"/>
        <w:ind w:firstLine="567"/>
        <w:jc w:val="both"/>
        <w:rPr>
          <w:rFonts w:ascii="Times New Roman" w:hAnsi="Times New Roman" w:cs="Times New Roman"/>
          <w:sz w:val="24"/>
        </w:rPr>
      </w:pPr>
    </w:p>
    <w:p w:rsidR="00C93647" w:rsidRDefault="00710306"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Анализ географического распределение ресторанов молекулярной кухни в России показал, что наибольшее количество заведений находится в г. Москва (8 шт.). </w:t>
      </w:r>
      <w:r w:rsidR="00ED444A">
        <w:rPr>
          <w:rFonts w:ascii="Times New Roman" w:hAnsi="Times New Roman" w:cs="Times New Roman"/>
          <w:sz w:val="24"/>
        </w:rPr>
        <w:t>Рестораны мо</w:t>
      </w:r>
      <w:r>
        <w:rPr>
          <w:rFonts w:ascii="Times New Roman" w:hAnsi="Times New Roman" w:cs="Times New Roman"/>
          <w:sz w:val="24"/>
        </w:rPr>
        <w:t xml:space="preserve">лекулярной кухни </w:t>
      </w:r>
      <w:r w:rsidR="00ED444A">
        <w:rPr>
          <w:rFonts w:ascii="Times New Roman" w:hAnsi="Times New Roman" w:cs="Times New Roman"/>
          <w:sz w:val="24"/>
        </w:rPr>
        <w:t xml:space="preserve">в России расположены всего </w:t>
      </w:r>
      <w:r>
        <w:rPr>
          <w:rFonts w:ascii="Times New Roman" w:hAnsi="Times New Roman" w:cs="Times New Roman"/>
          <w:sz w:val="24"/>
        </w:rPr>
        <w:t>в 4 городах: Москв</w:t>
      </w:r>
      <w:r w:rsidR="00ED444A">
        <w:rPr>
          <w:rFonts w:ascii="Times New Roman" w:hAnsi="Times New Roman" w:cs="Times New Roman"/>
          <w:sz w:val="24"/>
        </w:rPr>
        <w:t>е</w:t>
      </w:r>
      <w:r>
        <w:rPr>
          <w:rFonts w:ascii="Times New Roman" w:hAnsi="Times New Roman" w:cs="Times New Roman"/>
          <w:sz w:val="24"/>
        </w:rPr>
        <w:t>, Санкт-Петербург</w:t>
      </w:r>
      <w:r w:rsidR="00ED444A">
        <w:rPr>
          <w:rFonts w:ascii="Times New Roman" w:hAnsi="Times New Roman" w:cs="Times New Roman"/>
          <w:sz w:val="24"/>
        </w:rPr>
        <w:t>е</w:t>
      </w:r>
      <w:r>
        <w:rPr>
          <w:rFonts w:ascii="Times New Roman" w:hAnsi="Times New Roman" w:cs="Times New Roman"/>
          <w:sz w:val="24"/>
        </w:rPr>
        <w:t>, Ялт</w:t>
      </w:r>
      <w:r w:rsidR="00ED444A">
        <w:rPr>
          <w:rFonts w:ascii="Times New Roman" w:hAnsi="Times New Roman" w:cs="Times New Roman"/>
          <w:sz w:val="24"/>
        </w:rPr>
        <w:t>е</w:t>
      </w:r>
      <w:r>
        <w:rPr>
          <w:rFonts w:ascii="Times New Roman" w:hAnsi="Times New Roman" w:cs="Times New Roman"/>
          <w:sz w:val="24"/>
        </w:rPr>
        <w:t xml:space="preserve"> и Иркутск</w:t>
      </w:r>
      <w:r w:rsidR="00ED444A">
        <w:rPr>
          <w:rFonts w:ascii="Times New Roman" w:hAnsi="Times New Roman" w:cs="Times New Roman"/>
          <w:sz w:val="24"/>
        </w:rPr>
        <w:t>е</w:t>
      </w:r>
      <w:r>
        <w:rPr>
          <w:rFonts w:ascii="Times New Roman" w:hAnsi="Times New Roman" w:cs="Times New Roman"/>
          <w:sz w:val="24"/>
        </w:rPr>
        <w:t>.</w:t>
      </w:r>
    </w:p>
    <w:p w:rsidR="00353741" w:rsidRDefault="0035374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Цена одного блюда в ресторанах г. Москва варьируется от 1500 руб. до 4000 руб.</w:t>
      </w:r>
    </w:p>
    <w:p w:rsidR="00353741" w:rsidRDefault="0035374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Проанализируем общемировые цены на молекулярную кухню в таблице 1.</w:t>
      </w:r>
    </w:p>
    <w:p w:rsidR="00E5052E" w:rsidRDefault="00E5052E" w:rsidP="00171D88">
      <w:pPr>
        <w:spacing w:after="0" w:line="240" w:lineRule="auto"/>
        <w:ind w:firstLine="567"/>
        <w:jc w:val="both"/>
        <w:rPr>
          <w:rFonts w:ascii="Times New Roman" w:hAnsi="Times New Roman" w:cs="Times New Roman"/>
          <w:sz w:val="24"/>
        </w:rPr>
      </w:pPr>
    </w:p>
    <w:p w:rsidR="00353741" w:rsidRDefault="0035374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Таблица 1. Общемировые цены на молекулярную кухню (ужин на двоих)</w:t>
      </w:r>
    </w:p>
    <w:tbl>
      <w:tblPr>
        <w:tblStyle w:val="a9"/>
        <w:tblW w:w="9776" w:type="dxa"/>
        <w:tblLook w:val="04A0" w:firstRow="1" w:lastRow="0" w:firstColumn="1" w:lastColumn="0" w:noHBand="0" w:noVBand="1"/>
      </w:tblPr>
      <w:tblGrid>
        <w:gridCol w:w="3020"/>
        <w:gridCol w:w="3020"/>
        <w:gridCol w:w="3736"/>
      </w:tblGrid>
      <w:tr w:rsidR="00353741" w:rsidTr="00171D88">
        <w:tc>
          <w:tcPr>
            <w:tcW w:w="3020" w:type="dxa"/>
            <w:vAlign w:val="center"/>
          </w:tcPr>
          <w:p w:rsidR="00353741" w:rsidRDefault="00353741" w:rsidP="00171D88">
            <w:pPr>
              <w:ind w:firstLine="567"/>
              <w:jc w:val="both"/>
              <w:rPr>
                <w:rFonts w:ascii="Times New Roman" w:hAnsi="Times New Roman" w:cs="Times New Roman"/>
                <w:sz w:val="24"/>
              </w:rPr>
            </w:pPr>
            <w:r>
              <w:rPr>
                <w:rFonts w:ascii="Times New Roman" w:hAnsi="Times New Roman" w:cs="Times New Roman"/>
                <w:sz w:val="24"/>
              </w:rPr>
              <w:t>Страна</w:t>
            </w:r>
            <w:r w:rsidR="00360E39">
              <w:rPr>
                <w:rFonts w:ascii="Times New Roman" w:hAnsi="Times New Roman" w:cs="Times New Roman"/>
                <w:sz w:val="24"/>
              </w:rPr>
              <w:t>, город</w:t>
            </w:r>
          </w:p>
        </w:tc>
        <w:tc>
          <w:tcPr>
            <w:tcW w:w="3020" w:type="dxa"/>
            <w:vAlign w:val="center"/>
          </w:tcPr>
          <w:p w:rsidR="00353741" w:rsidRDefault="00353741" w:rsidP="00171D88">
            <w:pPr>
              <w:ind w:firstLine="567"/>
              <w:jc w:val="both"/>
              <w:rPr>
                <w:rFonts w:ascii="Times New Roman" w:hAnsi="Times New Roman" w:cs="Times New Roman"/>
                <w:sz w:val="24"/>
              </w:rPr>
            </w:pPr>
            <w:r>
              <w:rPr>
                <w:rFonts w:ascii="Times New Roman" w:hAnsi="Times New Roman" w:cs="Times New Roman"/>
                <w:sz w:val="24"/>
              </w:rPr>
              <w:t>Ресторан</w:t>
            </w:r>
          </w:p>
        </w:tc>
        <w:tc>
          <w:tcPr>
            <w:tcW w:w="3736" w:type="dxa"/>
            <w:vAlign w:val="center"/>
          </w:tcPr>
          <w:p w:rsidR="00353741" w:rsidRDefault="00353741" w:rsidP="00171D88">
            <w:pPr>
              <w:ind w:firstLine="567"/>
              <w:jc w:val="both"/>
              <w:rPr>
                <w:rFonts w:ascii="Times New Roman" w:hAnsi="Times New Roman" w:cs="Times New Roman"/>
                <w:sz w:val="24"/>
              </w:rPr>
            </w:pPr>
            <w:r>
              <w:rPr>
                <w:rFonts w:ascii="Times New Roman" w:hAnsi="Times New Roman" w:cs="Times New Roman"/>
                <w:sz w:val="24"/>
              </w:rPr>
              <w:t>Цена, руб.</w:t>
            </w:r>
          </w:p>
        </w:tc>
      </w:tr>
      <w:tr w:rsidR="00353741" w:rsidTr="00171D88">
        <w:tc>
          <w:tcPr>
            <w:tcW w:w="3020" w:type="dxa"/>
            <w:vAlign w:val="center"/>
          </w:tcPr>
          <w:p w:rsidR="00353741" w:rsidRDefault="00360E39" w:rsidP="00171D88">
            <w:pPr>
              <w:ind w:firstLine="567"/>
              <w:jc w:val="both"/>
              <w:rPr>
                <w:rFonts w:ascii="Times New Roman" w:hAnsi="Times New Roman" w:cs="Times New Roman"/>
                <w:sz w:val="24"/>
              </w:rPr>
            </w:pPr>
            <w:r w:rsidRPr="00360E39">
              <w:rPr>
                <w:rFonts w:ascii="Times New Roman" w:hAnsi="Times New Roman" w:cs="Times New Roman"/>
                <w:sz w:val="24"/>
              </w:rPr>
              <w:t>Великобритания</w:t>
            </w:r>
            <w:r>
              <w:rPr>
                <w:rFonts w:ascii="Times New Roman" w:hAnsi="Times New Roman" w:cs="Times New Roman"/>
                <w:sz w:val="24"/>
              </w:rPr>
              <w:t>, Брей</w:t>
            </w:r>
          </w:p>
        </w:tc>
        <w:tc>
          <w:tcPr>
            <w:tcW w:w="3020" w:type="dxa"/>
            <w:vAlign w:val="center"/>
          </w:tcPr>
          <w:p w:rsidR="00353741" w:rsidRDefault="00360E39" w:rsidP="00171D88">
            <w:pPr>
              <w:ind w:firstLine="567"/>
              <w:jc w:val="both"/>
              <w:rPr>
                <w:rFonts w:ascii="Times New Roman" w:hAnsi="Times New Roman" w:cs="Times New Roman"/>
                <w:sz w:val="24"/>
              </w:rPr>
            </w:pPr>
            <w:proofErr w:type="spellStart"/>
            <w:r w:rsidRPr="00360E39">
              <w:rPr>
                <w:rFonts w:ascii="Times New Roman" w:hAnsi="Times New Roman" w:cs="Times New Roman"/>
                <w:sz w:val="24"/>
              </w:rPr>
              <w:t>Fat</w:t>
            </w:r>
            <w:proofErr w:type="spellEnd"/>
            <w:r w:rsidRPr="00360E39">
              <w:rPr>
                <w:rFonts w:ascii="Times New Roman" w:hAnsi="Times New Roman" w:cs="Times New Roman"/>
                <w:sz w:val="24"/>
              </w:rPr>
              <w:t xml:space="preserve"> </w:t>
            </w:r>
            <w:proofErr w:type="spellStart"/>
            <w:r w:rsidRPr="00360E39">
              <w:rPr>
                <w:rFonts w:ascii="Times New Roman" w:hAnsi="Times New Roman" w:cs="Times New Roman"/>
                <w:sz w:val="24"/>
              </w:rPr>
              <w:t>Duck</w:t>
            </w:r>
            <w:proofErr w:type="spellEnd"/>
            <w:r w:rsidRPr="00360E39">
              <w:rPr>
                <w:rFonts w:ascii="Times New Roman" w:hAnsi="Times New Roman" w:cs="Times New Roman"/>
                <w:sz w:val="24"/>
              </w:rPr>
              <w:t>,</w:t>
            </w:r>
          </w:p>
        </w:tc>
        <w:tc>
          <w:tcPr>
            <w:tcW w:w="3736" w:type="dxa"/>
            <w:vAlign w:val="center"/>
          </w:tcPr>
          <w:p w:rsidR="00353741" w:rsidRDefault="00360E39" w:rsidP="00171D88">
            <w:pPr>
              <w:ind w:firstLine="567"/>
              <w:jc w:val="both"/>
              <w:rPr>
                <w:rFonts w:ascii="Times New Roman" w:hAnsi="Times New Roman" w:cs="Times New Roman"/>
                <w:sz w:val="24"/>
              </w:rPr>
            </w:pPr>
            <w:r>
              <w:rPr>
                <w:rFonts w:ascii="Times New Roman" w:hAnsi="Times New Roman" w:cs="Times New Roman"/>
                <w:sz w:val="24"/>
              </w:rPr>
              <w:t>16000</w:t>
            </w:r>
          </w:p>
        </w:tc>
      </w:tr>
      <w:tr w:rsidR="00353741" w:rsidTr="00171D88">
        <w:tc>
          <w:tcPr>
            <w:tcW w:w="3020" w:type="dxa"/>
            <w:vAlign w:val="center"/>
          </w:tcPr>
          <w:p w:rsidR="00353741" w:rsidRDefault="00360E39" w:rsidP="00171D88">
            <w:pPr>
              <w:ind w:firstLine="567"/>
              <w:jc w:val="both"/>
              <w:rPr>
                <w:rFonts w:ascii="Times New Roman" w:hAnsi="Times New Roman" w:cs="Times New Roman"/>
                <w:sz w:val="24"/>
              </w:rPr>
            </w:pPr>
            <w:r w:rsidRPr="00360E39">
              <w:rPr>
                <w:rFonts w:ascii="Times New Roman" w:hAnsi="Times New Roman" w:cs="Times New Roman"/>
                <w:sz w:val="24"/>
              </w:rPr>
              <w:t>Чикаго, США</w:t>
            </w:r>
          </w:p>
        </w:tc>
        <w:tc>
          <w:tcPr>
            <w:tcW w:w="3020" w:type="dxa"/>
            <w:vAlign w:val="center"/>
          </w:tcPr>
          <w:p w:rsidR="00353741" w:rsidRPr="00360E39" w:rsidRDefault="00360E39" w:rsidP="00171D88">
            <w:pPr>
              <w:ind w:firstLine="567"/>
              <w:jc w:val="both"/>
              <w:rPr>
                <w:rFonts w:ascii="Times New Roman" w:hAnsi="Times New Roman" w:cs="Times New Roman"/>
                <w:sz w:val="24"/>
                <w:lang w:val="en-US"/>
              </w:rPr>
            </w:pPr>
            <w:r>
              <w:rPr>
                <w:rFonts w:ascii="Times New Roman" w:hAnsi="Times New Roman" w:cs="Times New Roman"/>
                <w:sz w:val="24"/>
                <w:lang w:val="en-US"/>
              </w:rPr>
              <w:t>Moto</w:t>
            </w:r>
          </w:p>
        </w:tc>
        <w:tc>
          <w:tcPr>
            <w:tcW w:w="3736" w:type="dxa"/>
            <w:vAlign w:val="center"/>
          </w:tcPr>
          <w:p w:rsidR="00353741" w:rsidRDefault="00360E39" w:rsidP="00171D88">
            <w:pPr>
              <w:ind w:firstLine="567"/>
              <w:jc w:val="both"/>
              <w:rPr>
                <w:rFonts w:ascii="Times New Roman" w:hAnsi="Times New Roman" w:cs="Times New Roman"/>
                <w:sz w:val="24"/>
              </w:rPr>
            </w:pPr>
            <w:r>
              <w:rPr>
                <w:rFonts w:ascii="Times New Roman" w:hAnsi="Times New Roman" w:cs="Times New Roman"/>
                <w:sz w:val="24"/>
              </w:rPr>
              <w:t>11000</w:t>
            </w:r>
          </w:p>
        </w:tc>
      </w:tr>
      <w:tr w:rsidR="00353741" w:rsidTr="00171D88">
        <w:tc>
          <w:tcPr>
            <w:tcW w:w="3020" w:type="dxa"/>
            <w:vAlign w:val="center"/>
          </w:tcPr>
          <w:p w:rsidR="00353741" w:rsidRDefault="00360E39" w:rsidP="00171D88">
            <w:pPr>
              <w:ind w:firstLine="567"/>
              <w:jc w:val="both"/>
              <w:rPr>
                <w:rFonts w:ascii="Times New Roman" w:hAnsi="Times New Roman" w:cs="Times New Roman"/>
                <w:sz w:val="24"/>
              </w:rPr>
            </w:pPr>
            <w:r w:rsidRPr="00360E39">
              <w:rPr>
                <w:rFonts w:ascii="Times New Roman" w:hAnsi="Times New Roman" w:cs="Times New Roman"/>
                <w:sz w:val="24"/>
              </w:rPr>
              <w:t>Россия</w:t>
            </w:r>
            <w:r>
              <w:rPr>
                <w:rFonts w:ascii="Times New Roman" w:hAnsi="Times New Roman" w:cs="Times New Roman"/>
                <w:sz w:val="24"/>
              </w:rPr>
              <w:t>, Москва</w:t>
            </w:r>
          </w:p>
        </w:tc>
        <w:tc>
          <w:tcPr>
            <w:tcW w:w="3020" w:type="dxa"/>
            <w:vAlign w:val="center"/>
          </w:tcPr>
          <w:p w:rsidR="00353741" w:rsidRPr="00360E39" w:rsidRDefault="00360E39" w:rsidP="00171D88">
            <w:pPr>
              <w:ind w:firstLine="567"/>
              <w:jc w:val="both"/>
              <w:rPr>
                <w:rFonts w:ascii="Times New Roman" w:hAnsi="Times New Roman" w:cs="Times New Roman"/>
                <w:sz w:val="24"/>
              </w:rPr>
            </w:pPr>
            <w:proofErr w:type="spellStart"/>
            <w:r>
              <w:rPr>
                <w:rFonts w:ascii="Times New Roman" w:hAnsi="Times New Roman" w:cs="Times New Roman"/>
                <w:sz w:val="24"/>
                <w:lang w:val="en-US"/>
              </w:rPr>
              <w:t>Варвары</w:t>
            </w:r>
            <w:proofErr w:type="spellEnd"/>
          </w:p>
        </w:tc>
        <w:tc>
          <w:tcPr>
            <w:tcW w:w="3736" w:type="dxa"/>
            <w:vAlign w:val="center"/>
          </w:tcPr>
          <w:p w:rsidR="00353741" w:rsidRPr="00360E39" w:rsidRDefault="00360E39" w:rsidP="00171D88">
            <w:pPr>
              <w:ind w:firstLine="567"/>
              <w:jc w:val="both"/>
              <w:rPr>
                <w:rFonts w:ascii="Times New Roman" w:hAnsi="Times New Roman" w:cs="Times New Roman"/>
                <w:sz w:val="24"/>
                <w:lang w:val="en-US"/>
              </w:rPr>
            </w:pPr>
            <w:r>
              <w:rPr>
                <w:rFonts w:ascii="Times New Roman" w:hAnsi="Times New Roman" w:cs="Times New Roman"/>
                <w:sz w:val="24"/>
                <w:lang w:val="en-US"/>
              </w:rPr>
              <w:t>10000</w:t>
            </w:r>
          </w:p>
        </w:tc>
      </w:tr>
      <w:tr w:rsidR="00360E39" w:rsidTr="00171D88">
        <w:tc>
          <w:tcPr>
            <w:tcW w:w="3020" w:type="dxa"/>
            <w:vAlign w:val="center"/>
          </w:tcPr>
          <w:p w:rsidR="00360E39" w:rsidRPr="00360E39" w:rsidRDefault="00360E39" w:rsidP="00171D88">
            <w:pPr>
              <w:ind w:firstLine="567"/>
              <w:jc w:val="both"/>
              <w:rPr>
                <w:rFonts w:ascii="Times New Roman" w:hAnsi="Times New Roman" w:cs="Times New Roman"/>
                <w:sz w:val="24"/>
              </w:rPr>
            </w:pPr>
            <w:r w:rsidRPr="00360E39">
              <w:rPr>
                <w:rFonts w:ascii="Times New Roman" w:hAnsi="Times New Roman" w:cs="Times New Roman"/>
                <w:sz w:val="24"/>
              </w:rPr>
              <w:t>Россия</w:t>
            </w:r>
            <w:r>
              <w:rPr>
                <w:rFonts w:ascii="Times New Roman" w:hAnsi="Times New Roman" w:cs="Times New Roman"/>
                <w:sz w:val="24"/>
              </w:rPr>
              <w:t>, Москва</w:t>
            </w:r>
          </w:p>
        </w:tc>
        <w:tc>
          <w:tcPr>
            <w:tcW w:w="3020" w:type="dxa"/>
            <w:vAlign w:val="center"/>
          </w:tcPr>
          <w:p w:rsidR="00360E39" w:rsidRDefault="00360E39" w:rsidP="00171D88">
            <w:pPr>
              <w:ind w:firstLine="567"/>
              <w:jc w:val="both"/>
              <w:rPr>
                <w:rFonts w:ascii="Times New Roman" w:hAnsi="Times New Roman" w:cs="Times New Roman"/>
                <w:sz w:val="24"/>
                <w:lang w:val="en-US"/>
              </w:rPr>
            </w:pPr>
            <w:proofErr w:type="spellStart"/>
            <w:r w:rsidRPr="00360E39">
              <w:rPr>
                <w:rFonts w:ascii="Times New Roman" w:hAnsi="Times New Roman" w:cs="Times New Roman"/>
                <w:sz w:val="24"/>
                <w:lang w:val="en-US"/>
              </w:rPr>
              <w:t>Молекулярная</w:t>
            </w:r>
            <w:proofErr w:type="spellEnd"/>
            <w:r w:rsidRPr="00360E39">
              <w:rPr>
                <w:rFonts w:ascii="Times New Roman" w:hAnsi="Times New Roman" w:cs="Times New Roman"/>
                <w:sz w:val="24"/>
                <w:lang w:val="en-US"/>
              </w:rPr>
              <w:t xml:space="preserve"> </w:t>
            </w:r>
            <w:proofErr w:type="spellStart"/>
            <w:r w:rsidRPr="00360E39">
              <w:rPr>
                <w:rFonts w:ascii="Times New Roman" w:hAnsi="Times New Roman" w:cs="Times New Roman"/>
                <w:sz w:val="24"/>
                <w:lang w:val="en-US"/>
              </w:rPr>
              <w:t>кухня</w:t>
            </w:r>
            <w:proofErr w:type="spellEnd"/>
          </w:p>
        </w:tc>
        <w:tc>
          <w:tcPr>
            <w:tcW w:w="3736" w:type="dxa"/>
            <w:vAlign w:val="center"/>
          </w:tcPr>
          <w:p w:rsidR="00360E39" w:rsidRPr="00360E39" w:rsidRDefault="00360E39" w:rsidP="00171D88">
            <w:pPr>
              <w:ind w:firstLine="567"/>
              <w:jc w:val="both"/>
              <w:rPr>
                <w:rFonts w:ascii="Times New Roman" w:hAnsi="Times New Roman" w:cs="Times New Roman"/>
                <w:sz w:val="24"/>
              </w:rPr>
            </w:pPr>
            <w:r>
              <w:rPr>
                <w:rFonts w:ascii="Times New Roman" w:hAnsi="Times New Roman" w:cs="Times New Roman"/>
                <w:sz w:val="24"/>
              </w:rPr>
              <w:t>12000</w:t>
            </w:r>
          </w:p>
        </w:tc>
      </w:tr>
      <w:tr w:rsidR="00360E39" w:rsidTr="00171D88">
        <w:tc>
          <w:tcPr>
            <w:tcW w:w="3020" w:type="dxa"/>
            <w:vAlign w:val="center"/>
          </w:tcPr>
          <w:p w:rsidR="00360E39" w:rsidRDefault="00360E39" w:rsidP="00171D88">
            <w:pPr>
              <w:ind w:firstLine="567"/>
              <w:jc w:val="both"/>
              <w:rPr>
                <w:rFonts w:ascii="Times New Roman" w:hAnsi="Times New Roman" w:cs="Times New Roman"/>
                <w:sz w:val="24"/>
              </w:rPr>
            </w:pPr>
            <w:r w:rsidRPr="00360E39">
              <w:rPr>
                <w:rFonts w:ascii="Times New Roman" w:hAnsi="Times New Roman" w:cs="Times New Roman"/>
                <w:sz w:val="24"/>
              </w:rPr>
              <w:t>Сингапур</w:t>
            </w:r>
          </w:p>
        </w:tc>
        <w:tc>
          <w:tcPr>
            <w:tcW w:w="3020" w:type="dxa"/>
            <w:vAlign w:val="center"/>
          </w:tcPr>
          <w:p w:rsidR="00360E39" w:rsidRDefault="00360E39" w:rsidP="00171D88">
            <w:pPr>
              <w:ind w:firstLine="567"/>
              <w:jc w:val="both"/>
              <w:rPr>
                <w:rFonts w:ascii="Times New Roman" w:hAnsi="Times New Roman" w:cs="Times New Roman"/>
                <w:sz w:val="24"/>
              </w:rPr>
            </w:pPr>
            <w:proofErr w:type="spellStart"/>
            <w:r>
              <w:rPr>
                <w:rFonts w:ascii="Times New Roman" w:hAnsi="Times New Roman" w:cs="Times New Roman"/>
                <w:sz w:val="24"/>
              </w:rPr>
              <w:t>Iggy's</w:t>
            </w:r>
            <w:proofErr w:type="spellEnd"/>
          </w:p>
        </w:tc>
        <w:tc>
          <w:tcPr>
            <w:tcW w:w="3736" w:type="dxa"/>
            <w:vAlign w:val="center"/>
          </w:tcPr>
          <w:p w:rsidR="00360E39" w:rsidRPr="00360E39" w:rsidRDefault="00360E39" w:rsidP="00171D88">
            <w:pPr>
              <w:ind w:firstLine="567"/>
              <w:jc w:val="both"/>
              <w:rPr>
                <w:rFonts w:ascii="Times New Roman" w:hAnsi="Times New Roman" w:cs="Times New Roman"/>
                <w:sz w:val="24"/>
              </w:rPr>
            </w:pPr>
            <w:r>
              <w:rPr>
                <w:rFonts w:ascii="Times New Roman" w:hAnsi="Times New Roman" w:cs="Times New Roman"/>
                <w:sz w:val="24"/>
              </w:rPr>
              <w:t>9000</w:t>
            </w:r>
          </w:p>
        </w:tc>
      </w:tr>
      <w:tr w:rsidR="00360E39" w:rsidTr="00171D88">
        <w:tc>
          <w:tcPr>
            <w:tcW w:w="3020" w:type="dxa"/>
            <w:vAlign w:val="center"/>
          </w:tcPr>
          <w:p w:rsidR="00360E39" w:rsidRDefault="00360E39" w:rsidP="00171D88">
            <w:pPr>
              <w:ind w:firstLine="567"/>
              <w:jc w:val="both"/>
              <w:rPr>
                <w:rFonts w:ascii="Times New Roman" w:hAnsi="Times New Roman" w:cs="Times New Roman"/>
                <w:sz w:val="24"/>
              </w:rPr>
            </w:pPr>
            <w:r w:rsidRPr="00360E39">
              <w:rPr>
                <w:rFonts w:ascii="Times New Roman" w:hAnsi="Times New Roman" w:cs="Times New Roman"/>
                <w:sz w:val="24"/>
              </w:rPr>
              <w:t>Испания</w:t>
            </w:r>
            <w:r>
              <w:rPr>
                <w:rFonts w:ascii="Times New Roman" w:hAnsi="Times New Roman" w:cs="Times New Roman"/>
                <w:sz w:val="24"/>
              </w:rPr>
              <w:t>, Сан-Себастьян</w:t>
            </w:r>
          </w:p>
        </w:tc>
        <w:tc>
          <w:tcPr>
            <w:tcW w:w="3020" w:type="dxa"/>
            <w:vAlign w:val="center"/>
          </w:tcPr>
          <w:p w:rsidR="00360E39" w:rsidRDefault="00360E39" w:rsidP="00171D88">
            <w:pPr>
              <w:ind w:firstLine="567"/>
              <w:jc w:val="both"/>
              <w:rPr>
                <w:rFonts w:ascii="Times New Roman" w:hAnsi="Times New Roman" w:cs="Times New Roman"/>
                <w:sz w:val="24"/>
              </w:rPr>
            </w:pPr>
            <w:proofErr w:type="spellStart"/>
            <w:r>
              <w:rPr>
                <w:rFonts w:ascii="Times New Roman" w:hAnsi="Times New Roman" w:cs="Times New Roman"/>
                <w:sz w:val="24"/>
              </w:rPr>
              <w:t>Arzak</w:t>
            </w:r>
            <w:proofErr w:type="spellEnd"/>
          </w:p>
        </w:tc>
        <w:tc>
          <w:tcPr>
            <w:tcW w:w="3736" w:type="dxa"/>
            <w:vAlign w:val="center"/>
          </w:tcPr>
          <w:p w:rsidR="00360E39" w:rsidRPr="00360E39" w:rsidRDefault="00360E39" w:rsidP="00171D88">
            <w:pPr>
              <w:ind w:firstLine="567"/>
              <w:jc w:val="both"/>
              <w:rPr>
                <w:rFonts w:ascii="Times New Roman" w:hAnsi="Times New Roman" w:cs="Times New Roman"/>
                <w:sz w:val="24"/>
              </w:rPr>
            </w:pPr>
            <w:r>
              <w:rPr>
                <w:rFonts w:ascii="Times New Roman" w:hAnsi="Times New Roman" w:cs="Times New Roman"/>
                <w:sz w:val="24"/>
              </w:rPr>
              <w:t>11000</w:t>
            </w:r>
          </w:p>
        </w:tc>
      </w:tr>
    </w:tbl>
    <w:p w:rsidR="00353741" w:rsidRDefault="00353741" w:rsidP="00171D88">
      <w:pPr>
        <w:spacing w:after="0" w:line="240" w:lineRule="auto"/>
        <w:ind w:firstLine="567"/>
        <w:jc w:val="both"/>
        <w:rPr>
          <w:rFonts w:ascii="Times New Roman" w:hAnsi="Times New Roman" w:cs="Times New Roman"/>
          <w:sz w:val="24"/>
        </w:rPr>
      </w:pPr>
    </w:p>
    <w:p w:rsidR="00360E39" w:rsidRDefault="00360E39"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Таким образом, можно сделать вывод, что цены в ресторанах молекулярной кухни России соответствуют общемировому уровню.</w:t>
      </w:r>
    </w:p>
    <w:p w:rsidR="00A63CBB" w:rsidRPr="00C579C7" w:rsidRDefault="00A63CBB" w:rsidP="00171D88">
      <w:pPr>
        <w:spacing w:after="0" w:line="240" w:lineRule="auto"/>
        <w:ind w:firstLine="567"/>
        <w:jc w:val="both"/>
        <w:rPr>
          <w:rFonts w:ascii="Times New Roman" w:hAnsi="Times New Roman" w:cs="Times New Roman"/>
          <w:sz w:val="24"/>
        </w:rPr>
      </w:pPr>
      <w:r w:rsidRPr="00C579C7">
        <w:rPr>
          <w:rFonts w:ascii="Times New Roman" w:hAnsi="Times New Roman" w:cs="Times New Roman"/>
          <w:sz w:val="24"/>
        </w:rPr>
        <w:t>Несмотря на то, что молекулярная гастрономия была придумана исторически совсем недавно, в последнее десятилетие появилось несколько интересных информационных книг от ее основателей и поклонников, подробно описывающих, что собой представляет это инновационное кулинарное искусство.</w:t>
      </w:r>
    </w:p>
    <w:p w:rsidR="00A136DE" w:rsidRDefault="00E5052E"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В исследовании</w:t>
      </w:r>
      <w:r w:rsidR="00A136DE">
        <w:rPr>
          <w:rFonts w:ascii="Times New Roman" w:hAnsi="Times New Roman" w:cs="Times New Roman"/>
          <w:sz w:val="24"/>
        </w:rPr>
        <w:t xml:space="preserve"> проведен анализ литературы, посвященной молекулярной кухни. </w:t>
      </w:r>
      <w:r w:rsidR="00A63CBB">
        <w:rPr>
          <w:rFonts w:ascii="Times New Roman" w:hAnsi="Times New Roman" w:cs="Times New Roman"/>
          <w:sz w:val="24"/>
        </w:rPr>
        <w:t xml:space="preserve">Так Рафаэль </w:t>
      </w:r>
      <w:proofErr w:type="spellStart"/>
      <w:r w:rsidR="00A63CBB">
        <w:rPr>
          <w:rFonts w:ascii="Times New Roman" w:hAnsi="Times New Roman" w:cs="Times New Roman"/>
          <w:sz w:val="24"/>
        </w:rPr>
        <w:t>Омонт</w:t>
      </w:r>
      <w:proofErr w:type="spellEnd"/>
      <w:r w:rsidR="00A63CBB">
        <w:rPr>
          <w:rFonts w:ascii="Times New Roman" w:hAnsi="Times New Roman" w:cs="Times New Roman"/>
          <w:sz w:val="24"/>
        </w:rPr>
        <w:t xml:space="preserve"> </w:t>
      </w:r>
      <w:r w:rsidR="00A136DE" w:rsidRPr="00A136DE">
        <w:rPr>
          <w:rFonts w:ascii="Times New Roman" w:hAnsi="Times New Roman" w:cs="Times New Roman"/>
          <w:sz w:val="24"/>
        </w:rPr>
        <w:t xml:space="preserve">создал уникальную книгу, из которой можно почерпнуть много полезных и интересных сведений о так называемом </w:t>
      </w:r>
      <w:r w:rsidR="00A63CBB">
        <w:rPr>
          <w:rFonts w:ascii="Times New Roman" w:hAnsi="Times New Roman" w:cs="Times New Roman"/>
          <w:sz w:val="24"/>
        </w:rPr>
        <w:t>«</w:t>
      </w:r>
      <w:r w:rsidR="00A136DE" w:rsidRPr="00A136DE">
        <w:rPr>
          <w:rFonts w:ascii="Times New Roman" w:hAnsi="Times New Roman" w:cs="Times New Roman"/>
          <w:sz w:val="24"/>
        </w:rPr>
        <w:t>молекулярн</w:t>
      </w:r>
      <w:r w:rsidR="00A63CBB">
        <w:rPr>
          <w:rFonts w:ascii="Times New Roman" w:hAnsi="Times New Roman" w:cs="Times New Roman"/>
          <w:sz w:val="24"/>
        </w:rPr>
        <w:t>ом»</w:t>
      </w:r>
      <w:r w:rsidR="00A136DE" w:rsidRPr="00A136DE">
        <w:rPr>
          <w:rFonts w:ascii="Times New Roman" w:hAnsi="Times New Roman" w:cs="Times New Roman"/>
          <w:sz w:val="24"/>
        </w:rPr>
        <w:t xml:space="preserve"> подходе к кулинарии, позволяющем добиться удивительных результатов как в высокой кухне, так и в домашних кулинарных экспериментах</w:t>
      </w:r>
      <w:r w:rsidR="00D61891" w:rsidRPr="00D61891">
        <w:rPr>
          <w:rFonts w:ascii="Times New Roman" w:hAnsi="Times New Roman" w:cs="Times New Roman"/>
          <w:sz w:val="24"/>
        </w:rPr>
        <w:t xml:space="preserve"> [2]</w:t>
      </w:r>
      <w:r w:rsidR="00A136DE" w:rsidRPr="00A136DE">
        <w:rPr>
          <w:rFonts w:ascii="Times New Roman" w:hAnsi="Times New Roman" w:cs="Times New Roman"/>
          <w:sz w:val="24"/>
        </w:rPr>
        <w:t>.</w:t>
      </w:r>
    </w:p>
    <w:p w:rsidR="00C579C7" w:rsidRPr="00C579C7" w:rsidRDefault="00C579C7" w:rsidP="00171D88">
      <w:pPr>
        <w:spacing w:after="0" w:line="240" w:lineRule="auto"/>
        <w:ind w:firstLine="567"/>
        <w:jc w:val="both"/>
        <w:rPr>
          <w:rFonts w:ascii="Times New Roman" w:hAnsi="Times New Roman" w:cs="Times New Roman"/>
          <w:sz w:val="24"/>
        </w:rPr>
      </w:pPr>
      <w:r w:rsidRPr="00C579C7">
        <w:rPr>
          <w:rFonts w:ascii="Times New Roman" w:hAnsi="Times New Roman" w:cs="Times New Roman"/>
          <w:sz w:val="24"/>
        </w:rPr>
        <w:t xml:space="preserve">Новатор и изобретатель молекулярной гастрономии, шеф-повар Х. </w:t>
      </w:r>
      <w:proofErr w:type="spellStart"/>
      <w:r w:rsidRPr="00C579C7">
        <w:rPr>
          <w:rFonts w:ascii="Times New Roman" w:hAnsi="Times New Roman" w:cs="Times New Roman"/>
          <w:sz w:val="24"/>
        </w:rPr>
        <w:t>Блюменталь</w:t>
      </w:r>
      <w:proofErr w:type="spellEnd"/>
      <w:r w:rsidRPr="00C579C7">
        <w:rPr>
          <w:rFonts w:ascii="Times New Roman" w:hAnsi="Times New Roman" w:cs="Times New Roman"/>
          <w:sz w:val="24"/>
        </w:rPr>
        <w:t xml:space="preserve"> написал четыре труда по кулинарному искусству:</w:t>
      </w:r>
    </w:p>
    <w:p w:rsidR="00C579C7" w:rsidRPr="00C579C7" w:rsidRDefault="00C579C7" w:rsidP="00171D88">
      <w:pPr>
        <w:pStyle w:val="a"/>
        <w:spacing w:line="240" w:lineRule="auto"/>
        <w:ind w:firstLine="567"/>
      </w:pPr>
      <w:r w:rsidRPr="00C579C7">
        <w:t>«Семейная еда: новый подход»</w:t>
      </w:r>
      <w:r w:rsidR="00A63CBB">
        <w:t>;</w:t>
      </w:r>
    </w:p>
    <w:p w:rsidR="00C579C7" w:rsidRPr="00C579C7" w:rsidRDefault="00C579C7" w:rsidP="00171D88">
      <w:pPr>
        <w:pStyle w:val="a"/>
        <w:spacing w:line="240" w:lineRule="auto"/>
        <w:ind w:firstLine="567"/>
      </w:pPr>
      <w:r w:rsidRPr="00C579C7">
        <w:t>«Наука кулинарии или молекулярная гастрономия»</w:t>
      </w:r>
      <w:r w:rsidR="00A63CBB">
        <w:t>;</w:t>
      </w:r>
    </w:p>
    <w:p w:rsidR="00C579C7" w:rsidRPr="00C579C7" w:rsidRDefault="00C579C7" w:rsidP="00171D88">
      <w:pPr>
        <w:pStyle w:val="a"/>
        <w:spacing w:line="240" w:lineRule="auto"/>
        <w:ind w:firstLine="567"/>
      </w:pPr>
      <w:r w:rsidRPr="00C579C7">
        <w:t>«Дальнейшие приключения в поисках совершенства»</w:t>
      </w:r>
      <w:r w:rsidR="00A63CBB">
        <w:t>;</w:t>
      </w:r>
    </w:p>
    <w:p w:rsidR="00C579C7" w:rsidRPr="00C579C7" w:rsidRDefault="00C579C7" w:rsidP="00171D88">
      <w:pPr>
        <w:pStyle w:val="a"/>
        <w:spacing w:line="240" w:lineRule="auto"/>
        <w:ind w:firstLine="567"/>
      </w:pPr>
      <w:r w:rsidRPr="00C579C7">
        <w:lastRenderedPageBreak/>
        <w:t>«Большая жирная утка»</w:t>
      </w:r>
      <w:r w:rsidR="00A63CBB">
        <w:t>.</w:t>
      </w:r>
    </w:p>
    <w:p w:rsidR="00C579C7" w:rsidRPr="00C579C7" w:rsidRDefault="00C579C7" w:rsidP="00171D88">
      <w:pPr>
        <w:spacing w:after="0" w:line="240" w:lineRule="auto"/>
        <w:ind w:firstLine="567"/>
        <w:jc w:val="both"/>
        <w:rPr>
          <w:rFonts w:ascii="Times New Roman" w:hAnsi="Times New Roman" w:cs="Times New Roman"/>
          <w:sz w:val="24"/>
        </w:rPr>
      </w:pPr>
      <w:r w:rsidRPr="00C579C7">
        <w:rPr>
          <w:rFonts w:ascii="Times New Roman" w:hAnsi="Times New Roman" w:cs="Times New Roman"/>
          <w:sz w:val="24"/>
        </w:rPr>
        <w:t>В своей работе «Наука кулинарии или молекулярная гастрономия», автор рассказывает, как готовить полезные и изысканные по вкусу, аромату, оформлению и даже звуку блюда, не используя термическую обработку при высоких температурах, а прибегая к вакуумной технологии</w:t>
      </w:r>
      <w:r w:rsidR="00D61891" w:rsidRPr="00D61891">
        <w:rPr>
          <w:rFonts w:ascii="Times New Roman" w:hAnsi="Times New Roman" w:cs="Times New Roman"/>
          <w:sz w:val="24"/>
        </w:rPr>
        <w:t xml:space="preserve"> [1]</w:t>
      </w:r>
      <w:r w:rsidRPr="00C579C7">
        <w:rPr>
          <w:rFonts w:ascii="Times New Roman" w:hAnsi="Times New Roman" w:cs="Times New Roman"/>
          <w:sz w:val="24"/>
        </w:rPr>
        <w:t xml:space="preserve">. </w:t>
      </w:r>
    </w:p>
    <w:p w:rsidR="00C579C7" w:rsidRPr="00C579C7" w:rsidRDefault="00A63CBB"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В </w:t>
      </w:r>
      <w:r w:rsidR="00C579C7" w:rsidRPr="00C579C7">
        <w:rPr>
          <w:rFonts w:ascii="Times New Roman" w:hAnsi="Times New Roman" w:cs="Times New Roman"/>
          <w:sz w:val="24"/>
        </w:rPr>
        <w:t>книге «Нотная грамота </w:t>
      </w:r>
      <w:r w:rsidR="00C579C7" w:rsidRPr="00A63CBB">
        <w:rPr>
          <w:rFonts w:ascii="Times New Roman" w:hAnsi="Times New Roman" w:cs="Times New Roman"/>
          <w:sz w:val="24"/>
        </w:rPr>
        <w:t>молекулярной кулинарии</w:t>
      </w:r>
      <w:r>
        <w:rPr>
          <w:rFonts w:ascii="Times New Roman" w:hAnsi="Times New Roman" w:cs="Times New Roman"/>
          <w:sz w:val="24"/>
        </w:rPr>
        <w:t>», Э.</w:t>
      </w:r>
      <w:r w:rsidR="00C579C7" w:rsidRPr="00C579C7">
        <w:rPr>
          <w:rFonts w:ascii="Times New Roman" w:hAnsi="Times New Roman" w:cs="Times New Roman"/>
          <w:sz w:val="24"/>
        </w:rPr>
        <w:t xml:space="preserve"> Тис доказал, что традиционные представления о национальной французской кухне не могут быть непременно связаны с высокой гастрономической наукой, ведущей свои корни со средневекового аристократического и крестьянского быта. Она может и должна быть смелым проявлением незаурядных футуристических понятий, независящих от почвенно-климатических и иных факторов так далеко, что свежие овощи и фрукты могут трансформироваться в порошки и жидкости.</w:t>
      </w:r>
    </w:p>
    <w:p w:rsidR="00360E39" w:rsidRDefault="00A63CBB"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Книга Н. </w:t>
      </w:r>
      <w:proofErr w:type="spellStart"/>
      <w:r>
        <w:rPr>
          <w:rFonts w:ascii="Times New Roman" w:hAnsi="Times New Roman" w:cs="Times New Roman"/>
          <w:sz w:val="24"/>
        </w:rPr>
        <w:t>Мирвольда</w:t>
      </w:r>
      <w:proofErr w:type="spellEnd"/>
      <w:r>
        <w:rPr>
          <w:rFonts w:ascii="Times New Roman" w:hAnsi="Times New Roman" w:cs="Times New Roman"/>
          <w:sz w:val="24"/>
        </w:rPr>
        <w:t xml:space="preserve"> «</w:t>
      </w:r>
      <w:proofErr w:type="spellStart"/>
      <w:r w:rsidR="00C579C7" w:rsidRPr="00C579C7">
        <w:rPr>
          <w:rFonts w:ascii="Times New Roman" w:hAnsi="Times New Roman" w:cs="Times New Roman"/>
          <w:sz w:val="24"/>
        </w:rPr>
        <w:t>Modernist</w:t>
      </w:r>
      <w:proofErr w:type="spellEnd"/>
      <w:r w:rsidR="00C579C7" w:rsidRPr="00C579C7">
        <w:rPr>
          <w:rFonts w:ascii="Times New Roman" w:hAnsi="Times New Roman" w:cs="Times New Roman"/>
          <w:sz w:val="24"/>
        </w:rPr>
        <w:t xml:space="preserve"> </w:t>
      </w:r>
      <w:proofErr w:type="spellStart"/>
      <w:r w:rsidR="00C579C7" w:rsidRPr="00C579C7">
        <w:rPr>
          <w:rFonts w:ascii="Times New Roman" w:hAnsi="Times New Roman" w:cs="Times New Roman"/>
          <w:sz w:val="24"/>
        </w:rPr>
        <w:t>Cuisine</w:t>
      </w:r>
      <w:proofErr w:type="spellEnd"/>
      <w:r w:rsidR="00C579C7" w:rsidRPr="00C579C7">
        <w:rPr>
          <w:rFonts w:ascii="Times New Roman" w:hAnsi="Times New Roman" w:cs="Times New Roman"/>
          <w:sz w:val="24"/>
        </w:rPr>
        <w:t xml:space="preserve"> </w:t>
      </w:r>
      <w:proofErr w:type="spellStart"/>
      <w:r w:rsidR="00C579C7" w:rsidRPr="00C579C7">
        <w:rPr>
          <w:rFonts w:ascii="Times New Roman" w:hAnsi="Times New Roman" w:cs="Times New Roman"/>
          <w:sz w:val="24"/>
        </w:rPr>
        <w:t>at</w:t>
      </w:r>
      <w:proofErr w:type="spellEnd"/>
      <w:r w:rsidR="00C579C7" w:rsidRPr="00C579C7">
        <w:rPr>
          <w:rFonts w:ascii="Times New Roman" w:hAnsi="Times New Roman" w:cs="Times New Roman"/>
          <w:sz w:val="24"/>
        </w:rPr>
        <w:t xml:space="preserve"> </w:t>
      </w:r>
      <w:proofErr w:type="spellStart"/>
      <w:r w:rsidR="00C579C7" w:rsidRPr="00C579C7">
        <w:rPr>
          <w:rFonts w:ascii="Times New Roman" w:hAnsi="Times New Roman" w:cs="Times New Roman"/>
          <w:sz w:val="24"/>
        </w:rPr>
        <w:t>Home</w:t>
      </w:r>
      <w:proofErr w:type="spellEnd"/>
      <w:r>
        <w:rPr>
          <w:rFonts w:ascii="Times New Roman" w:hAnsi="Times New Roman" w:cs="Times New Roman"/>
          <w:sz w:val="24"/>
        </w:rPr>
        <w:t xml:space="preserve">» - это </w:t>
      </w:r>
      <w:r w:rsidR="00C579C7" w:rsidRPr="00C579C7">
        <w:rPr>
          <w:rFonts w:ascii="Times New Roman" w:hAnsi="Times New Roman" w:cs="Times New Roman"/>
          <w:sz w:val="24"/>
        </w:rPr>
        <w:t>уникальное издание, рассказывающе</w:t>
      </w:r>
      <w:r>
        <w:rPr>
          <w:rFonts w:ascii="Times New Roman" w:hAnsi="Times New Roman" w:cs="Times New Roman"/>
          <w:sz w:val="24"/>
        </w:rPr>
        <w:t xml:space="preserve">е о секретах молекулярной кухни </w:t>
      </w:r>
      <w:r w:rsidR="00C579C7" w:rsidRPr="00C579C7">
        <w:rPr>
          <w:rFonts w:ascii="Times New Roman" w:hAnsi="Times New Roman" w:cs="Times New Roman"/>
          <w:sz w:val="24"/>
        </w:rPr>
        <w:t xml:space="preserve">в домашних условиях. Руководствуясь приемами, описанными в этой книге, желающие могут воплотить некоторые принципы молекулярной кухни у себя дома. Книга разделена на две части, в первой из которых описывается инвентарь, необходимый начинающему повару-модернисту. Например, в кулинарных опытах могут понадобиться современная скороварка, электронные весы или цифровой термометр. Вторая часть книги посвящена рецептам, которых насчитывается более четырехсот. Среди рецептов можно встретить такие блюда, как супы, салаты, пицца, паста, стейки, омлеты, пироги, соусы и кремы. Рецепты нельзя назвать простыми, для приготовления некоторых блюд могут понадобиться часы кропотливой работы. </w:t>
      </w:r>
    </w:p>
    <w:p w:rsidR="007D2A70" w:rsidRPr="007D2A70" w:rsidRDefault="007D2A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Впервые я услышал о молекулярной кухне в сериале «Кухня», и </w:t>
      </w:r>
      <w:r w:rsidRPr="007D2A70">
        <w:rPr>
          <w:rFonts w:ascii="Times New Roman" w:hAnsi="Times New Roman" w:cs="Times New Roman"/>
          <w:sz w:val="24"/>
        </w:rPr>
        <w:t>мне сразу захоте</w:t>
      </w:r>
      <w:r>
        <w:rPr>
          <w:rFonts w:ascii="Times New Roman" w:hAnsi="Times New Roman" w:cs="Times New Roman"/>
          <w:sz w:val="24"/>
        </w:rPr>
        <w:t>лось попробовать, что это такое?</w:t>
      </w:r>
      <w:r w:rsidRPr="007D2A70">
        <w:rPr>
          <w:rFonts w:ascii="Times New Roman" w:hAnsi="Times New Roman" w:cs="Times New Roman"/>
          <w:sz w:val="24"/>
        </w:rPr>
        <w:t xml:space="preserve"> Однако в</w:t>
      </w:r>
      <w:r>
        <w:rPr>
          <w:rFonts w:ascii="Times New Roman" w:hAnsi="Times New Roman" w:cs="Times New Roman"/>
          <w:sz w:val="24"/>
        </w:rPr>
        <w:t xml:space="preserve"> г. Липецке отсутствуют заведения, которые могут приготовить молекулярную кухню. И во время путешествия по Кипру, я смог посетить кафе и попробовать блюда молекулярной кухни. -</w:t>
      </w:r>
      <w:r w:rsidRPr="007D2A70">
        <w:rPr>
          <w:rFonts w:ascii="Times New Roman" w:hAnsi="Times New Roman" w:cs="Times New Roman"/>
          <w:sz w:val="24"/>
        </w:rPr>
        <w:t>Мне очень понравилось</w:t>
      </w:r>
      <w:r>
        <w:rPr>
          <w:rFonts w:ascii="Times New Roman" w:hAnsi="Times New Roman" w:cs="Times New Roman"/>
          <w:sz w:val="24"/>
        </w:rPr>
        <w:t>!</w:t>
      </w:r>
    </w:p>
    <w:p w:rsidR="007D2A70" w:rsidRDefault="007D2A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Поэтому я решил узнать, что думают и знают люди о молекулярной кухне.</w:t>
      </w:r>
    </w:p>
    <w:p w:rsidR="007D2A70" w:rsidRDefault="007D2A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В ходе исследования было проведено анкетирование среди школьников и учителей </w:t>
      </w:r>
      <w:r w:rsidRPr="007D2A70">
        <w:rPr>
          <w:rFonts w:ascii="Times New Roman" w:hAnsi="Times New Roman" w:cs="Times New Roman"/>
          <w:sz w:val="24"/>
        </w:rPr>
        <w:t>МАОУ СОШ №29 Г.ЛИПЕЦК</w:t>
      </w:r>
      <w:r>
        <w:rPr>
          <w:rFonts w:ascii="Times New Roman" w:hAnsi="Times New Roman" w:cs="Times New Roman"/>
          <w:sz w:val="24"/>
        </w:rPr>
        <w:t>. Общий объем выборки – 100 ч</w:t>
      </w:r>
      <w:r w:rsidR="00C60B85">
        <w:rPr>
          <w:rFonts w:ascii="Times New Roman" w:hAnsi="Times New Roman" w:cs="Times New Roman"/>
          <w:sz w:val="24"/>
        </w:rPr>
        <w:t>еловек в возрасте от 6 до 45 лет.</w:t>
      </w:r>
    </w:p>
    <w:p w:rsidR="007D2A70" w:rsidRDefault="00C60B85"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В Приложении 1 отражены вопросы анкеты. </w:t>
      </w:r>
    </w:p>
    <w:p w:rsidR="00C60B85" w:rsidRDefault="00C60B85"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На рисунке 3-4 отражены половозрастные характеристики анкетируемых.</w:t>
      </w:r>
    </w:p>
    <w:p w:rsidR="00C60B85" w:rsidRDefault="00C60B85" w:rsidP="00171D88">
      <w:pPr>
        <w:spacing w:after="0" w:line="240" w:lineRule="auto"/>
        <w:ind w:firstLine="567"/>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461970" cy="1852295"/>
            <wp:effectExtent l="0" t="0" r="571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0B85" w:rsidRPr="00C60B85" w:rsidRDefault="00C60B85"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Рисунок 3. Ответ на вопрос «Укажите Ваш пол»</w:t>
      </w:r>
      <w:r w:rsidR="00B11A3B">
        <w:rPr>
          <w:rFonts w:ascii="Times New Roman" w:hAnsi="Times New Roman" w:cs="Times New Roman"/>
          <w:sz w:val="24"/>
        </w:rPr>
        <w:t>, %</w:t>
      </w:r>
    </w:p>
    <w:p w:rsidR="00B11A3B" w:rsidRDefault="00B11A3B"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Согласно рисунку 3, количество анкетируемых состоит на 58% из женщин и на 42% из мужчин.</w:t>
      </w:r>
    </w:p>
    <w:p w:rsidR="00B11A3B" w:rsidRDefault="00B11A3B" w:rsidP="00171D88">
      <w:pPr>
        <w:spacing w:after="0" w:line="240" w:lineRule="auto"/>
        <w:ind w:firstLine="567"/>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750560" cy="2671011"/>
            <wp:effectExtent l="0" t="0" r="25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0B85" w:rsidRPr="00C60B85" w:rsidRDefault="00C60B85"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Рисунок 4. Ответ на вопрос «Укажите Ваш возраст»</w:t>
      </w:r>
      <w:r w:rsidR="00093E70">
        <w:rPr>
          <w:rFonts w:ascii="Times New Roman" w:hAnsi="Times New Roman" w:cs="Times New Roman"/>
          <w:sz w:val="24"/>
        </w:rPr>
        <w:t>, %</w:t>
      </w:r>
    </w:p>
    <w:p w:rsidR="00C60B85" w:rsidRDefault="00C60B85" w:rsidP="00171D88">
      <w:pPr>
        <w:spacing w:after="0" w:line="240" w:lineRule="auto"/>
        <w:ind w:firstLine="567"/>
        <w:jc w:val="both"/>
        <w:rPr>
          <w:rFonts w:ascii="Times New Roman" w:hAnsi="Times New Roman" w:cs="Times New Roman"/>
          <w:sz w:val="24"/>
        </w:rPr>
      </w:pPr>
    </w:p>
    <w:p w:rsidR="00EB2B54" w:rsidRDefault="00093E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Наибольшая доля анкетируемых составляет 35% в возрасте от 6 до 10 лет, также значительна доля 15% в возрасте от 14 до 18 лет. Наименьшее количество анкетируемых составило 7 человек в возрастной группе от 18 до 25 лет.</w:t>
      </w:r>
    </w:p>
    <w:p w:rsidR="00EB2B54" w:rsidRDefault="00093E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Далее на рисунке 5 отражены результаты анкетирования по вопросам 3-6.</w:t>
      </w:r>
    </w:p>
    <w:p w:rsidR="00093E70" w:rsidRDefault="00093E70" w:rsidP="00171D88">
      <w:pPr>
        <w:spacing w:after="0" w:line="240" w:lineRule="auto"/>
        <w:ind w:firstLine="567"/>
        <w:jc w:val="both"/>
        <w:rPr>
          <w:rFonts w:ascii="Times New Roman" w:hAnsi="Times New Roman" w:cs="Times New Roman"/>
          <w:sz w:val="24"/>
        </w:rPr>
      </w:pPr>
    </w:p>
    <w:p w:rsidR="00093E70" w:rsidRDefault="00093E70" w:rsidP="00171D88">
      <w:pPr>
        <w:spacing w:after="0" w:line="240" w:lineRule="auto"/>
        <w:ind w:firstLine="567"/>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7B18C98" wp14:editId="016B757F">
            <wp:extent cx="5750560" cy="2671011"/>
            <wp:effectExtent l="0" t="0" r="25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3E70" w:rsidRDefault="00093E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Рисунок 5. Ответы на вопросы №3-6, %</w:t>
      </w:r>
    </w:p>
    <w:p w:rsidR="00EB2B54" w:rsidRDefault="00093E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57% анкетируемых знакомы с понятием «молекулярная кухня», 30% и 13% респондентов ответили, что не знают данное понятие или затрудняются ответить. Только 9% респондентов пробовали блюда молекулярной кухни.</w:t>
      </w:r>
    </w:p>
    <w:p w:rsidR="00093E70" w:rsidRDefault="00093E70"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Никто из респондентов не готовил молекулярные блюда, однако 69% анкетируемых изъявили желание научиться готовить молекулярные блюда в домашних условиях.</w:t>
      </w:r>
    </w:p>
    <w:p w:rsidR="000D4CF5" w:rsidRDefault="000D4CF5"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 xml:space="preserve">В ходе </w:t>
      </w:r>
      <w:r w:rsidR="00DD6A8A">
        <w:rPr>
          <w:rFonts w:ascii="Times New Roman" w:hAnsi="Times New Roman" w:cs="Times New Roman"/>
          <w:sz w:val="24"/>
        </w:rPr>
        <w:t xml:space="preserve">исследования молекулярной кухни, мною проведен ряд экспериментов по </w:t>
      </w:r>
      <w:r w:rsidR="00D61891">
        <w:rPr>
          <w:rFonts w:ascii="Times New Roman" w:hAnsi="Times New Roman" w:cs="Times New Roman"/>
          <w:sz w:val="24"/>
        </w:rPr>
        <w:t>приготовлению апельсиновых спагетти, застывшей шоколадной</w:t>
      </w:r>
      <w:r w:rsidR="00D61891" w:rsidRPr="00D61891">
        <w:rPr>
          <w:rFonts w:ascii="Times New Roman" w:hAnsi="Times New Roman" w:cs="Times New Roman"/>
          <w:sz w:val="24"/>
        </w:rPr>
        <w:t xml:space="preserve"> пен</w:t>
      </w:r>
      <w:r w:rsidR="00D61891">
        <w:rPr>
          <w:rFonts w:ascii="Times New Roman" w:hAnsi="Times New Roman" w:cs="Times New Roman"/>
          <w:sz w:val="24"/>
        </w:rPr>
        <w:t>ы, упругих</w:t>
      </w:r>
      <w:r w:rsidR="00D61891" w:rsidRPr="00D61891">
        <w:rPr>
          <w:rFonts w:ascii="Times New Roman" w:hAnsi="Times New Roman" w:cs="Times New Roman"/>
          <w:sz w:val="24"/>
        </w:rPr>
        <w:t xml:space="preserve"> сфер из </w:t>
      </w:r>
      <w:r w:rsidR="00D61891">
        <w:rPr>
          <w:rFonts w:ascii="Times New Roman" w:hAnsi="Times New Roman" w:cs="Times New Roman"/>
          <w:sz w:val="24"/>
        </w:rPr>
        <w:t>яблочного сока, икры из колы.</w:t>
      </w:r>
    </w:p>
    <w:p w:rsid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Рассмотрим подробнее проведенный эксперимент по приготовлению апельсиновых спагетти.</w:t>
      </w:r>
    </w:p>
    <w:p w:rsidR="000D4CF5" w:rsidRPr="000D4CF5" w:rsidRDefault="000D4CF5"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Для приготовления мне понадобилось:</w:t>
      </w:r>
    </w:p>
    <w:p w:rsidR="000D4CF5" w:rsidRPr="000D4CF5" w:rsidRDefault="00D61891" w:rsidP="00171D88">
      <w:pPr>
        <w:pStyle w:val="a"/>
        <w:spacing w:line="240" w:lineRule="auto"/>
        <w:ind w:firstLine="567"/>
      </w:pPr>
      <w:r>
        <w:t xml:space="preserve">свежевыжатый апельсиновый сок – </w:t>
      </w:r>
      <w:r w:rsidR="000D4CF5" w:rsidRPr="000D4CF5">
        <w:t>500 мл;</w:t>
      </w:r>
    </w:p>
    <w:p w:rsidR="000D4CF5" w:rsidRPr="000D4CF5" w:rsidRDefault="000D4CF5" w:rsidP="00171D88">
      <w:pPr>
        <w:pStyle w:val="a"/>
        <w:spacing w:line="240" w:lineRule="auto"/>
        <w:ind w:firstLine="567"/>
      </w:pPr>
      <w:r w:rsidRPr="000D4CF5">
        <w:t>сахар – по вкусу;</w:t>
      </w:r>
    </w:p>
    <w:p w:rsidR="000D4CF5" w:rsidRPr="000D4CF5" w:rsidRDefault="000D4CF5" w:rsidP="00171D88">
      <w:pPr>
        <w:pStyle w:val="a"/>
        <w:spacing w:line="240" w:lineRule="auto"/>
        <w:ind w:firstLine="567"/>
      </w:pPr>
      <w:r w:rsidRPr="000D4CF5">
        <w:t>агар-агар – 2 ч. л;</w:t>
      </w:r>
    </w:p>
    <w:p w:rsidR="000D4CF5" w:rsidRPr="000D4CF5" w:rsidRDefault="000D4CF5" w:rsidP="00171D88">
      <w:pPr>
        <w:pStyle w:val="a"/>
        <w:spacing w:line="240" w:lineRule="auto"/>
        <w:ind w:firstLine="567"/>
      </w:pPr>
      <w:r w:rsidRPr="000D4CF5">
        <w:lastRenderedPageBreak/>
        <w:t>холодная вода;</w:t>
      </w:r>
    </w:p>
    <w:p w:rsidR="000D4CF5" w:rsidRPr="000D4CF5" w:rsidRDefault="000D4CF5" w:rsidP="00171D88">
      <w:pPr>
        <w:pStyle w:val="a"/>
        <w:spacing w:line="240" w:lineRule="auto"/>
        <w:ind w:firstLine="567"/>
      </w:pPr>
      <w:r w:rsidRPr="000D4CF5">
        <w:t>шприц и силиконовая трубочка;</w:t>
      </w:r>
    </w:p>
    <w:p w:rsidR="000D4CF5" w:rsidRPr="000D4CF5" w:rsidRDefault="000D4CF5" w:rsidP="00171D88">
      <w:pPr>
        <w:pStyle w:val="a"/>
        <w:spacing w:line="240" w:lineRule="auto"/>
        <w:ind w:firstLine="567"/>
      </w:pPr>
      <w:r w:rsidRPr="000D4CF5">
        <w:t>кастрюля с толстым дном.</w:t>
      </w:r>
    </w:p>
    <w:p w:rsidR="000D4CF5" w:rsidRPr="000D4CF5" w:rsidRDefault="000D4CF5"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Сок апельсина нужно процедить и разбавить кипяченой, но холодной водой. На 500 мл сока достаточно 150 мл воды. Затем добавить сахар по вкусу. Блюдо должно получиться в меру сладким.</w:t>
      </w:r>
    </w:p>
    <w:p w:rsidR="000D4CF5" w:rsidRPr="000D4CF5" w:rsidRDefault="000D4CF5"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 xml:space="preserve">После разбавления сок выливаем в кастрюлю и ставим ее на медленный огонь. Когда температура жидкости достигнет 60 градусов, аккуратно всыпаем агар-агар и перемешиваем, пока </w:t>
      </w:r>
      <w:proofErr w:type="spellStart"/>
      <w:r w:rsidRPr="000D4CF5">
        <w:rPr>
          <w:rFonts w:ascii="Times New Roman" w:hAnsi="Times New Roman" w:cs="Times New Roman"/>
          <w:sz w:val="24"/>
        </w:rPr>
        <w:t>желирующие</w:t>
      </w:r>
      <w:proofErr w:type="spellEnd"/>
      <w:r w:rsidRPr="000D4CF5">
        <w:rPr>
          <w:rFonts w:ascii="Times New Roman" w:hAnsi="Times New Roman" w:cs="Times New Roman"/>
          <w:sz w:val="24"/>
        </w:rPr>
        <w:t xml:space="preserve"> агенты не растворятся полностью. Затем выключаем огонь и ждем, когда сок немного загустеет. Важно не упустить этот момент, иначе позже с массой работать будет сложнее.</w:t>
      </w:r>
    </w:p>
    <w:p w:rsidR="000D4CF5" w:rsidRPr="000D4CF5" w:rsidRDefault="000D4CF5"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На последнем этапе придаем блюду форму спагетти. Жидкость набираем в шприц, закрепляем трубочку и выдавливаем в нее массу. Затем аккуратно снимаем трубочку и кладем в холодную воду приблизительно на 2-3 минуты. Повторяем процедуру с оставшейся апельсиновой жидкостью.</w:t>
      </w:r>
    </w:p>
    <w:p w:rsidR="000D4CF5" w:rsidRDefault="000D4CF5"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Чтобы готовое спагетти выдавить из трубки, снова соединяем ее со шприцом, в него набираем воздух и медленно выкладываем спагетти на тарелку. Это необычное блюдо подают на стол в качестве д</w:t>
      </w:r>
      <w:r w:rsidR="00D61891">
        <w:rPr>
          <w:rFonts w:ascii="Times New Roman" w:hAnsi="Times New Roman" w:cs="Times New Roman"/>
          <w:sz w:val="24"/>
        </w:rPr>
        <w:t>есерта, дополнив его мороженым и презентуя в шоколадной чашке.</w:t>
      </w:r>
    </w:p>
    <w:p w:rsidR="00EB2B54" w:rsidRDefault="000D4CF5"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В ходе проведенного эксперимента можно сделать вывод, что молекулярная кухня</w:t>
      </w:r>
      <w:r w:rsidR="00D61891">
        <w:rPr>
          <w:rFonts w:ascii="Times New Roman" w:hAnsi="Times New Roman" w:cs="Times New Roman"/>
          <w:sz w:val="24"/>
        </w:rPr>
        <w:t xml:space="preserve"> </w:t>
      </w:r>
      <w:r w:rsidRPr="00D61891">
        <w:rPr>
          <w:rFonts w:ascii="Times New Roman" w:hAnsi="Times New Roman" w:cs="Times New Roman"/>
          <w:sz w:val="24"/>
        </w:rPr>
        <w:t>полезна, красива и вкусна</w:t>
      </w:r>
      <w:r w:rsidR="00D61891" w:rsidRPr="00D61891">
        <w:rPr>
          <w:rFonts w:ascii="Times New Roman" w:hAnsi="Times New Roman" w:cs="Times New Roman"/>
          <w:sz w:val="24"/>
        </w:rPr>
        <w:t xml:space="preserve">; </w:t>
      </w:r>
      <w:r w:rsidRPr="00D61891">
        <w:rPr>
          <w:rFonts w:ascii="Times New Roman" w:hAnsi="Times New Roman" w:cs="Times New Roman"/>
          <w:sz w:val="24"/>
        </w:rPr>
        <w:t>доступна каждому как в технологии приготовления в домашних условиях, так по цене</w:t>
      </w:r>
      <w:r w:rsidR="00D61891" w:rsidRPr="00D61891">
        <w:rPr>
          <w:rFonts w:ascii="Times New Roman" w:hAnsi="Times New Roman" w:cs="Times New Roman"/>
          <w:sz w:val="24"/>
        </w:rPr>
        <w:t xml:space="preserve"> ингредиентов.</w:t>
      </w:r>
    </w:p>
    <w:p w:rsidR="00985BA1" w:rsidRPr="00171D88" w:rsidRDefault="00985BA1" w:rsidP="00171D88">
      <w:pPr>
        <w:pStyle w:val="1"/>
        <w:spacing w:before="0" w:line="240" w:lineRule="auto"/>
        <w:jc w:val="both"/>
        <w:rPr>
          <w:rFonts w:ascii="Times New Roman" w:hAnsi="Times New Roman" w:cs="Times New Roman"/>
          <w:b/>
          <w:color w:val="auto"/>
          <w:sz w:val="24"/>
        </w:rPr>
      </w:pPr>
      <w:bookmarkStart w:id="4" w:name="_Toc984455"/>
      <w:r w:rsidRPr="00171D88">
        <w:rPr>
          <w:rFonts w:ascii="Times New Roman" w:hAnsi="Times New Roman" w:cs="Times New Roman"/>
          <w:b/>
          <w:color w:val="auto"/>
          <w:sz w:val="24"/>
        </w:rPr>
        <w:t>Заключение</w:t>
      </w:r>
      <w:bookmarkEnd w:id="4"/>
    </w:p>
    <w:p w:rsidR="00D61891" w:rsidRPr="00D61891" w:rsidRDefault="00D61891" w:rsidP="00171D88">
      <w:pPr>
        <w:spacing w:after="0" w:line="240" w:lineRule="auto"/>
        <w:ind w:firstLine="567"/>
        <w:jc w:val="both"/>
        <w:rPr>
          <w:rFonts w:ascii="Times New Roman" w:hAnsi="Times New Roman" w:cs="Times New Roman"/>
          <w:b/>
          <w:sz w:val="24"/>
        </w:rPr>
      </w:pPr>
      <w:r>
        <w:rPr>
          <w:rFonts w:ascii="Times New Roman" w:hAnsi="Times New Roman" w:cs="Times New Roman"/>
          <w:sz w:val="24"/>
        </w:rPr>
        <w:t>Молекулярная кухня –</w:t>
      </w:r>
      <w:r w:rsidRPr="00D61891">
        <w:rPr>
          <w:rFonts w:ascii="Times New Roman" w:hAnsi="Times New Roman" w:cs="Times New Roman"/>
          <w:sz w:val="24"/>
        </w:rPr>
        <w:t xml:space="preserve"> это раздел науки о питании, который связан с изучением физико-химических процессов, происходящих при приготовлении пищи. Молекулярная кухня использует самые современные технологии кулинарной обработки пищи и самое передовое оборудование и инвентарь. </w:t>
      </w:r>
    </w:p>
    <w:p w:rsidR="00D61891" w:rsidRPr="00D61891" w:rsidRDefault="00D61891" w:rsidP="00171D88">
      <w:pPr>
        <w:spacing w:after="0" w:line="240" w:lineRule="auto"/>
        <w:ind w:firstLine="567"/>
        <w:jc w:val="both"/>
        <w:rPr>
          <w:rFonts w:ascii="Times New Roman" w:hAnsi="Times New Roman" w:cs="Times New Roman"/>
          <w:sz w:val="24"/>
        </w:rPr>
      </w:pPr>
      <w:r w:rsidRPr="00D61891">
        <w:rPr>
          <w:rFonts w:ascii="Times New Roman" w:hAnsi="Times New Roman" w:cs="Times New Roman"/>
          <w:sz w:val="24"/>
        </w:rPr>
        <w:t>Молекулярная кухня разрушает все традиционные представления о том, как должны выглядеть или подаваться те или иные блюда.</w:t>
      </w:r>
    </w:p>
    <w:p w:rsid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Анализ географического распределение ресторанов молекулярной кухни в России показал, что наибольшее количество заведений находится в г. Москва (8 шт.). Рестораны молекулярной кухни в России расположены всего в 4 городах: Москве, Санкт-Петербурге, Ялте и Иркутске. Цена одного блюда в ресторанах г. Москва варьируется от 1500 руб. до 4000 руб.</w:t>
      </w:r>
    </w:p>
    <w:p w:rsidR="00D61891" w:rsidRDefault="00D61891" w:rsidP="00171D88">
      <w:pPr>
        <w:spacing w:after="0" w:line="240" w:lineRule="auto"/>
        <w:ind w:firstLine="567"/>
        <w:jc w:val="both"/>
        <w:rPr>
          <w:rFonts w:ascii="Times New Roman" w:hAnsi="Times New Roman" w:cs="Times New Roman"/>
          <w:sz w:val="24"/>
        </w:rPr>
      </w:pPr>
      <w:r w:rsidRPr="00C579C7">
        <w:rPr>
          <w:rFonts w:ascii="Times New Roman" w:hAnsi="Times New Roman" w:cs="Times New Roman"/>
          <w:sz w:val="24"/>
        </w:rPr>
        <w:t>Несмотря на то, что молекулярная гастрономия была придумана исторически совсем недавно, в последнее десятилетие появилось несколько интересных информационных книг от ее основателей и поклонников, подробно описывающих, что собой представляет это инновационное кулинарное искусство.</w:t>
      </w:r>
      <w:r>
        <w:rPr>
          <w:rFonts w:ascii="Times New Roman" w:hAnsi="Times New Roman" w:cs="Times New Roman"/>
          <w:sz w:val="24"/>
        </w:rPr>
        <w:t xml:space="preserve"> Поэтому в исследовании проведен анализ литературы, посвященной молекулярной кухни. </w:t>
      </w:r>
    </w:p>
    <w:p w:rsid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В ходе исследования было проведено анкетирование среди школьников и учителей </w:t>
      </w:r>
      <w:r w:rsidRPr="007D2A70">
        <w:rPr>
          <w:rFonts w:ascii="Times New Roman" w:hAnsi="Times New Roman" w:cs="Times New Roman"/>
          <w:sz w:val="24"/>
        </w:rPr>
        <w:t>МАОУ СОШ №29 Г.ЛИПЕЦК</w:t>
      </w:r>
      <w:r>
        <w:rPr>
          <w:rFonts w:ascii="Times New Roman" w:hAnsi="Times New Roman" w:cs="Times New Roman"/>
          <w:sz w:val="24"/>
        </w:rPr>
        <w:t>. Общий объем выборки – 100 человек в возрасте от 6 до 45 лет.</w:t>
      </w:r>
    </w:p>
    <w:p w:rsid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57% анкетируемых знакомы с понятием «молекулярная кухня», 30% и 13% респондентов ответили, что не знают данное понятие или затрудняются ответить. Только 9% респондентов пробовали блюда молекулярной кухни.</w:t>
      </w:r>
    </w:p>
    <w:p w:rsid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Никто из респондентов не готовил молекулярные блюда, однако 69% анкетируемых изъявили желание научиться готовить молекулярные блюда в домашних условиях.</w:t>
      </w:r>
    </w:p>
    <w:p w:rsidR="00D61891" w:rsidRDefault="00D61891" w:rsidP="00171D88">
      <w:pPr>
        <w:spacing w:after="0" w:line="240" w:lineRule="auto"/>
        <w:ind w:firstLine="567"/>
        <w:jc w:val="both"/>
        <w:rPr>
          <w:rFonts w:ascii="Times New Roman" w:hAnsi="Times New Roman" w:cs="Times New Roman"/>
          <w:sz w:val="24"/>
        </w:rPr>
      </w:pPr>
      <w:r w:rsidRPr="000D4CF5">
        <w:rPr>
          <w:rFonts w:ascii="Times New Roman" w:hAnsi="Times New Roman" w:cs="Times New Roman"/>
          <w:sz w:val="24"/>
        </w:rPr>
        <w:t xml:space="preserve">В ходе </w:t>
      </w:r>
      <w:r>
        <w:rPr>
          <w:rFonts w:ascii="Times New Roman" w:hAnsi="Times New Roman" w:cs="Times New Roman"/>
          <w:sz w:val="24"/>
        </w:rPr>
        <w:t>исследования молекулярной кухни, мною проведен ряд экспериментов по приготовлению апельсиновых спагетти, застывшей шоколадной</w:t>
      </w:r>
      <w:r w:rsidRPr="00D61891">
        <w:rPr>
          <w:rFonts w:ascii="Times New Roman" w:hAnsi="Times New Roman" w:cs="Times New Roman"/>
          <w:sz w:val="24"/>
        </w:rPr>
        <w:t xml:space="preserve"> пен</w:t>
      </w:r>
      <w:r>
        <w:rPr>
          <w:rFonts w:ascii="Times New Roman" w:hAnsi="Times New Roman" w:cs="Times New Roman"/>
          <w:sz w:val="24"/>
        </w:rPr>
        <w:t>ы, упругих</w:t>
      </w:r>
      <w:r w:rsidRPr="00D61891">
        <w:rPr>
          <w:rFonts w:ascii="Times New Roman" w:hAnsi="Times New Roman" w:cs="Times New Roman"/>
          <w:sz w:val="24"/>
        </w:rPr>
        <w:t xml:space="preserve"> сфер из </w:t>
      </w:r>
      <w:r>
        <w:rPr>
          <w:rFonts w:ascii="Times New Roman" w:hAnsi="Times New Roman" w:cs="Times New Roman"/>
          <w:sz w:val="24"/>
        </w:rPr>
        <w:t>яблочного сока, икры из колы.</w:t>
      </w:r>
    </w:p>
    <w:p w:rsidR="00D61891" w:rsidRPr="00D61891" w:rsidRDefault="00D61891" w:rsidP="00171D88">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Согласно результатам проведенного исследования, можно сделать вывод, что </w:t>
      </w:r>
      <w:r w:rsidRPr="00D61891">
        <w:rPr>
          <w:rFonts w:ascii="Times New Roman" w:hAnsi="Times New Roman" w:cs="Times New Roman"/>
          <w:sz w:val="24"/>
        </w:rPr>
        <w:t>молекулярные блюда могут стать в буд</w:t>
      </w:r>
      <w:r>
        <w:rPr>
          <w:rFonts w:ascii="Times New Roman" w:hAnsi="Times New Roman" w:cs="Times New Roman"/>
          <w:sz w:val="24"/>
        </w:rPr>
        <w:t>ущем нашей повседневной пищей и их может приготовить каждый в домашних условиях.</w:t>
      </w:r>
    </w:p>
    <w:p w:rsidR="00985BA1" w:rsidRPr="00171D88" w:rsidRDefault="00985BA1" w:rsidP="00171D88">
      <w:pPr>
        <w:spacing w:after="0" w:line="240" w:lineRule="auto"/>
        <w:ind w:firstLine="567"/>
        <w:jc w:val="both"/>
        <w:rPr>
          <w:rFonts w:ascii="Times New Roman" w:hAnsi="Times New Roman" w:cs="Times New Roman"/>
          <w:b/>
          <w:sz w:val="24"/>
        </w:rPr>
      </w:pPr>
    </w:p>
    <w:p w:rsidR="00985BA1" w:rsidRPr="00171D88" w:rsidRDefault="00985BA1" w:rsidP="00171D88">
      <w:pPr>
        <w:pStyle w:val="1"/>
        <w:spacing w:before="0" w:line="240" w:lineRule="auto"/>
        <w:ind w:firstLine="567"/>
        <w:jc w:val="both"/>
        <w:rPr>
          <w:rFonts w:ascii="Times New Roman" w:hAnsi="Times New Roman" w:cs="Times New Roman"/>
          <w:b/>
          <w:sz w:val="24"/>
        </w:rPr>
      </w:pPr>
      <w:bookmarkStart w:id="5" w:name="_Toc984456"/>
      <w:r w:rsidRPr="00171D88">
        <w:rPr>
          <w:rFonts w:ascii="Times New Roman" w:hAnsi="Times New Roman" w:cs="Times New Roman"/>
          <w:b/>
          <w:color w:val="auto"/>
          <w:sz w:val="24"/>
        </w:rPr>
        <w:t>Список литературы и используемых интернет-источников</w:t>
      </w:r>
      <w:bookmarkEnd w:id="5"/>
    </w:p>
    <w:p w:rsidR="00985BA1" w:rsidRDefault="00985BA1" w:rsidP="00171D88">
      <w:pPr>
        <w:spacing w:after="0" w:line="240" w:lineRule="auto"/>
        <w:ind w:firstLine="567"/>
        <w:jc w:val="both"/>
        <w:rPr>
          <w:rFonts w:ascii="Times New Roman" w:hAnsi="Times New Roman" w:cs="Times New Roman"/>
          <w:sz w:val="24"/>
        </w:rPr>
      </w:pPr>
    </w:p>
    <w:p w:rsidR="00A136DE" w:rsidRPr="007D2A70" w:rsidRDefault="00A136DE"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proofErr w:type="spellStart"/>
      <w:r w:rsidRPr="007D2A70">
        <w:rPr>
          <w:rFonts w:ascii="Times New Roman" w:hAnsi="Times New Roman" w:cs="Times New Roman"/>
          <w:sz w:val="24"/>
        </w:rPr>
        <w:lastRenderedPageBreak/>
        <w:t>Блюменталь</w:t>
      </w:r>
      <w:proofErr w:type="spellEnd"/>
      <w:r w:rsidRPr="007D2A70">
        <w:rPr>
          <w:rFonts w:ascii="Times New Roman" w:hAnsi="Times New Roman" w:cs="Times New Roman"/>
          <w:sz w:val="24"/>
        </w:rPr>
        <w:t xml:space="preserve"> Х. Наука кулинарии ил</w:t>
      </w:r>
      <w:r w:rsidR="00807556">
        <w:rPr>
          <w:rFonts w:ascii="Times New Roman" w:hAnsi="Times New Roman" w:cs="Times New Roman"/>
          <w:sz w:val="24"/>
        </w:rPr>
        <w:t>и молекулярная гастрономия / Х. </w:t>
      </w:r>
      <w:proofErr w:type="spellStart"/>
      <w:r w:rsidRPr="007D2A70">
        <w:rPr>
          <w:rFonts w:ascii="Times New Roman" w:hAnsi="Times New Roman" w:cs="Times New Roman"/>
          <w:sz w:val="24"/>
        </w:rPr>
        <w:t>Блюменталь</w:t>
      </w:r>
      <w:proofErr w:type="spellEnd"/>
      <w:r w:rsidRPr="007D2A70">
        <w:rPr>
          <w:rFonts w:ascii="Times New Roman" w:hAnsi="Times New Roman" w:cs="Times New Roman"/>
          <w:sz w:val="24"/>
        </w:rPr>
        <w:t>. –</w:t>
      </w:r>
      <w:r w:rsidR="009942E4" w:rsidRPr="007D2A70">
        <w:rPr>
          <w:rFonts w:ascii="Times New Roman" w:hAnsi="Times New Roman" w:cs="Times New Roman"/>
          <w:sz w:val="24"/>
        </w:rPr>
        <w:t xml:space="preserve"> </w:t>
      </w:r>
      <w:proofErr w:type="gramStart"/>
      <w:r w:rsidR="009942E4" w:rsidRPr="007D2A70">
        <w:rPr>
          <w:rFonts w:ascii="Times New Roman" w:hAnsi="Times New Roman" w:cs="Times New Roman"/>
          <w:sz w:val="24"/>
          <w:lang w:val="en-US"/>
        </w:rPr>
        <w:t>URL</w:t>
      </w:r>
      <w:r w:rsidR="009942E4" w:rsidRPr="007D2A70">
        <w:rPr>
          <w:rFonts w:ascii="Times New Roman" w:hAnsi="Times New Roman" w:cs="Times New Roman"/>
          <w:sz w:val="24"/>
        </w:rPr>
        <w:t xml:space="preserve">: </w:t>
      </w:r>
      <w:r w:rsidRPr="007D2A70">
        <w:rPr>
          <w:rFonts w:ascii="Times New Roman" w:hAnsi="Times New Roman" w:cs="Times New Roman"/>
          <w:sz w:val="24"/>
        </w:rPr>
        <w:t xml:space="preserve"> </w:t>
      </w:r>
      <w:r w:rsidR="009942E4" w:rsidRPr="007D2A70">
        <w:rPr>
          <w:rFonts w:ascii="Times New Roman" w:hAnsi="Times New Roman" w:cs="Times New Roman"/>
          <w:sz w:val="24"/>
        </w:rPr>
        <w:t>http://etextread.ru/Book/Read/42144</w:t>
      </w:r>
      <w:proofErr w:type="gramEnd"/>
      <w:r w:rsidR="009942E4" w:rsidRPr="007D2A70">
        <w:rPr>
          <w:rFonts w:ascii="Times New Roman" w:hAnsi="Times New Roman" w:cs="Times New Roman"/>
          <w:sz w:val="24"/>
        </w:rPr>
        <w:t>.</w:t>
      </w:r>
    </w:p>
    <w:p w:rsidR="00BC2049" w:rsidRPr="007D2A70" w:rsidRDefault="00A136DE"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proofErr w:type="spellStart"/>
      <w:r w:rsidRPr="007D2A70">
        <w:rPr>
          <w:rFonts w:ascii="Times New Roman" w:hAnsi="Times New Roman" w:cs="Times New Roman"/>
          <w:sz w:val="24"/>
        </w:rPr>
        <w:t>Омонт</w:t>
      </w:r>
      <w:proofErr w:type="spellEnd"/>
      <w:r w:rsidRPr="007D2A70">
        <w:rPr>
          <w:rFonts w:ascii="Times New Roman" w:hAnsi="Times New Roman" w:cs="Times New Roman"/>
          <w:sz w:val="24"/>
        </w:rPr>
        <w:t xml:space="preserve"> Р. Молекулярная кулинария / Р. </w:t>
      </w:r>
      <w:proofErr w:type="spellStart"/>
      <w:r w:rsidRPr="007D2A70">
        <w:rPr>
          <w:rFonts w:ascii="Times New Roman" w:hAnsi="Times New Roman" w:cs="Times New Roman"/>
          <w:sz w:val="24"/>
        </w:rPr>
        <w:t>Омонт</w:t>
      </w:r>
      <w:proofErr w:type="spellEnd"/>
      <w:r w:rsidRPr="007D2A70">
        <w:rPr>
          <w:rFonts w:ascii="Times New Roman" w:hAnsi="Times New Roman" w:cs="Times New Roman"/>
          <w:sz w:val="24"/>
        </w:rPr>
        <w:t xml:space="preserve">. – М.: </w:t>
      </w:r>
      <w:proofErr w:type="spellStart"/>
      <w:r w:rsidRPr="007D2A70">
        <w:rPr>
          <w:rFonts w:ascii="Times New Roman" w:hAnsi="Times New Roman" w:cs="Times New Roman"/>
          <w:sz w:val="24"/>
        </w:rPr>
        <w:t>Центрполиграф</w:t>
      </w:r>
      <w:proofErr w:type="spellEnd"/>
      <w:r w:rsidRPr="007D2A70">
        <w:rPr>
          <w:rFonts w:ascii="Times New Roman" w:hAnsi="Times New Roman" w:cs="Times New Roman"/>
          <w:sz w:val="24"/>
        </w:rPr>
        <w:t>, 2015. – 176 с.</w:t>
      </w:r>
    </w:p>
    <w:p w:rsidR="009942E4" w:rsidRPr="007D2A70" w:rsidRDefault="009942E4"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proofErr w:type="spellStart"/>
      <w:r w:rsidRPr="007D2A70">
        <w:rPr>
          <w:rFonts w:ascii="Times New Roman" w:hAnsi="Times New Roman" w:cs="Times New Roman"/>
          <w:sz w:val="24"/>
        </w:rPr>
        <w:t>Омонт</w:t>
      </w:r>
      <w:proofErr w:type="spellEnd"/>
      <w:r w:rsidRPr="007D2A70">
        <w:rPr>
          <w:rFonts w:ascii="Times New Roman" w:hAnsi="Times New Roman" w:cs="Times New Roman"/>
          <w:sz w:val="24"/>
        </w:rPr>
        <w:t xml:space="preserve"> Р. Молекулярная кулинария. Новы</w:t>
      </w:r>
      <w:r w:rsidR="00807556">
        <w:rPr>
          <w:rFonts w:ascii="Times New Roman" w:hAnsi="Times New Roman" w:cs="Times New Roman"/>
          <w:sz w:val="24"/>
        </w:rPr>
        <w:t>е сенсационные вкусы в еде / Р. </w:t>
      </w:r>
      <w:proofErr w:type="spellStart"/>
      <w:r w:rsidRPr="007D2A70">
        <w:rPr>
          <w:rFonts w:ascii="Times New Roman" w:hAnsi="Times New Roman" w:cs="Times New Roman"/>
          <w:sz w:val="24"/>
        </w:rPr>
        <w:t>Омонт</w:t>
      </w:r>
      <w:proofErr w:type="spellEnd"/>
      <w:r w:rsidRPr="007D2A70">
        <w:rPr>
          <w:rFonts w:ascii="Times New Roman" w:hAnsi="Times New Roman" w:cs="Times New Roman"/>
          <w:sz w:val="24"/>
        </w:rPr>
        <w:t xml:space="preserve">. – М.: </w:t>
      </w:r>
      <w:proofErr w:type="spellStart"/>
      <w:r w:rsidRPr="007D2A70">
        <w:rPr>
          <w:rFonts w:ascii="Times New Roman" w:hAnsi="Times New Roman" w:cs="Times New Roman"/>
          <w:sz w:val="24"/>
        </w:rPr>
        <w:t>Центрполиграф</w:t>
      </w:r>
      <w:proofErr w:type="spellEnd"/>
      <w:r w:rsidRPr="007D2A70">
        <w:rPr>
          <w:rFonts w:ascii="Times New Roman" w:hAnsi="Times New Roman" w:cs="Times New Roman"/>
          <w:sz w:val="24"/>
        </w:rPr>
        <w:t>, 2015. – 159 с.</w:t>
      </w:r>
    </w:p>
    <w:p w:rsidR="00C60B85" w:rsidRPr="00C60B85" w:rsidRDefault="00D75DD5"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r w:rsidRPr="00C60B85">
        <w:rPr>
          <w:rFonts w:ascii="Times New Roman" w:hAnsi="Times New Roman" w:cs="Times New Roman"/>
          <w:sz w:val="24"/>
        </w:rPr>
        <w:t xml:space="preserve">Нечаева А.В. Современная магия кулинарии / А.В. Нечаева // Молодежный вестник </w:t>
      </w:r>
      <w:proofErr w:type="spellStart"/>
      <w:r w:rsidRPr="00C60B85">
        <w:rPr>
          <w:rFonts w:ascii="Times New Roman" w:hAnsi="Times New Roman" w:cs="Times New Roman"/>
          <w:sz w:val="24"/>
        </w:rPr>
        <w:t>ИрГТУ</w:t>
      </w:r>
      <w:proofErr w:type="spellEnd"/>
      <w:r w:rsidRPr="00C60B85">
        <w:rPr>
          <w:rFonts w:ascii="Times New Roman" w:hAnsi="Times New Roman" w:cs="Times New Roman"/>
          <w:sz w:val="24"/>
        </w:rPr>
        <w:t xml:space="preserve">. – 2012. – №3. </w:t>
      </w:r>
      <w:r w:rsidR="00BC2049" w:rsidRPr="00C60B85">
        <w:rPr>
          <w:rFonts w:ascii="Times New Roman" w:hAnsi="Times New Roman" w:cs="Times New Roman"/>
          <w:sz w:val="24"/>
        </w:rPr>
        <w:t>–</w:t>
      </w:r>
      <w:r w:rsidRPr="00C60B85">
        <w:rPr>
          <w:rFonts w:ascii="Times New Roman" w:hAnsi="Times New Roman" w:cs="Times New Roman"/>
          <w:sz w:val="24"/>
        </w:rPr>
        <w:t xml:space="preserve"> </w:t>
      </w:r>
      <w:r w:rsidR="00BC2049" w:rsidRPr="00C60B85">
        <w:rPr>
          <w:rFonts w:ascii="Times New Roman" w:hAnsi="Times New Roman" w:cs="Times New Roman"/>
          <w:sz w:val="24"/>
          <w:lang w:val="en-US"/>
        </w:rPr>
        <w:t>URL</w:t>
      </w:r>
      <w:r w:rsidR="00BC2049" w:rsidRPr="00C60B85">
        <w:rPr>
          <w:rFonts w:ascii="Times New Roman" w:hAnsi="Times New Roman" w:cs="Times New Roman"/>
          <w:sz w:val="24"/>
        </w:rPr>
        <w:t xml:space="preserve">: </w:t>
      </w:r>
      <w:hyperlink r:id="rId18" w:history="1">
        <w:r w:rsidR="00C60B85" w:rsidRPr="00C60B85">
          <w:rPr>
            <w:rStyle w:val="a4"/>
            <w:rFonts w:ascii="Times New Roman" w:hAnsi="Times New Roman" w:cs="Times New Roman"/>
            <w:color w:val="auto"/>
            <w:sz w:val="24"/>
            <w:u w:val="none"/>
          </w:rPr>
          <w:t>http://mvestnik.istu.irk.ru/journals/2012/03</w:t>
        </w:r>
      </w:hyperlink>
      <w:r w:rsidR="00BC2049" w:rsidRPr="00C60B85">
        <w:rPr>
          <w:rFonts w:ascii="Times New Roman" w:hAnsi="Times New Roman" w:cs="Times New Roman"/>
          <w:sz w:val="24"/>
        </w:rPr>
        <w:t>.</w:t>
      </w:r>
    </w:p>
    <w:p w:rsidR="00C60B85" w:rsidRPr="00C60B85" w:rsidRDefault="00C60B85"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r w:rsidRPr="00C60B85">
        <w:rPr>
          <w:rFonts w:ascii="Times New Roman" w:hAnsi="Times New Roman" w:cs="Times New Roman"/>
          <w:sz w:val="24"/>
        </w:rPr>
        <w:t xml:space="preserve">Молекулярная кухня [Электронный ресурс] – </w:t>
      </w:r>
      <w:r w:rsidRPr="00C60B85">
        <w:rPr>
          <w:rFonts w:ascii="Times New Roman" w:hAnsi="Times New Roman" w:cs="Times New Roman"/>
          <w:sz w:val="24"/>
          <w:lang w:val="en-US"/>
        </w:rPr>
        <w:t>URL</w:t>
      </w:r>
      <w:r w:rsidRPr="00C60B85">
        <w:rPr>
          <w:rFonts w:ascii="Times New Roman" w:hAnsi="Times New Roman" w:cs="Times New Roman"/>
          <w:sz w:val="24"/>
        </w:rPr>
        <w:t xml:space="preserve">: </w:t>
      </w:r>
      <w:hyperlink r:id="rId19" w:history="1">
        <w:r w:rsidRPr="00C60B85">
          <w:rPr>
            <w:rStyle w:val="a4"/>
            <w:rFonts w:ascii="Times New Roman" w:hAnsi="Times New Roman" w:cs="Times New Roman"/>
            <w:color w:val="auto"/>
            <w:sz w:val="24"/>
            <w:u w:val="none"/>
          </w:rPr>
          <w:t>http://oldcustom.ru/statyi/56-molekuljarnaja-kuhnja-alhimija-restoranov.html</w:t>
        </w:r>
      </w:hyperlink>
      <w:r w:rsidRPr="00C60B85">
        <w:rPr>
          <w:rFonts w:ascii="Times New Roman" w:hAnsi="Times New Roman" w:cs="Times New Roman"/>
          <w:sz w:val="24"/>
        </w:rPr>
        <w:t>.</w:t>
      </w:r>
    </w:p>
    <w:p w:rsidR="00C60B85" w:rsidRPr="00C60B85" w:rsidRDefault="00C60B85"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r w:rsidRPr="00C60B85">
        <w:rPr>
          <w:rFonts w:ascii="Times New Roman" w:hAnsi="Times New Roman" w:cs="Times New Roman"/>
          <w:sz w:val="24"/>
        </w:rPr>
        <w:t xml:space="preserve">Молекулярная кухня. Кухня будущего, или Ученые у плиты? [Электронный ресурс] –– </w:t>
      </w:r>
      <w:r w:rsidRPr="00C60B85">
        <w:rPr>
          <w:rFonts w:ascii="Times New Roman" w:hAnsi="Times New Roman" w:cs="Times New Roman"/>
          <w:sz w:val="24"/>
          <w:lang w:val="en-US"/>
        </w:rPr>
        <w:t>URL</w:t>
      </w:r>
      <w:r w:rsidRPr="00C60B85">
        <w:rPr>
          <w:rFonts w:ascii="Times New Roman" w:hAnsi="Times New Roman" w:cs="Times New Roman"/>
          <w:sz w:val="24"/>
        </w:rPr>
        <w:t xml:space="preserve">: </w:t>
      </w:r>
      <w:hyperlink r:id="rId20" w:history="1">
        <w:r w:rsidRPr="00C60B85">
          <w:rPr>
            <w:rStyle w:val="a4"/>
            <w:rFonts w:ascii="Times New Roman" w:hAnsi="Times New Roman" w:cs="Times New Roman"/>
            <w:color w:val="auto"/>
            <w:sz w:val="24"/>
            <w:u w:val="none"/>
          </w:rPr>
          <w:t>http://www.goethe.de/ins/ru/lp/kul/dur/ess/nah/ru5964369.htm</w:t>
        </w:r>
      </w:hyperlink>
      <w:r w:rsidRPr="00C60B85">
        <w:rPr>
          <w:rFonts w:ascii="Times New Roman" w:hAnsi="Times New Roman" w:cs="Times New Roman"/>
          <w:sz w:val="24"/>
        </w:rPr>
        <w:t>.</w:t>
      </w:r>
    </w:p>
    <w:p w:rsidR="00C60B85" w:rsidRPr="00C60B85" w:rsidRDefault="00C60B85" w:rsidP="00171D88">
      <w:pPr>
        <w:pStyle w:val="ab"/>
        <w:numPr>
          <w:ilvl w:val="0"/>
          <w:numId w:val="5"/>
        </w:numPr>
        <w:tabs>
          <w:tab w:val="left" w:pos="993"/>
        </w:tabs>
        <w:spacing w:after="0" w:line="240" w:lineRule="auto"/>
        <w:ind w:left="0" w:firstLine="567"/>
        <w:jc w:val="both"/>
        <w:rPr>
          <w:rFonts w:ascii="Times New Roman" w:hAnsi="Times New Roman" w:cs="Times New Roman"/>
          <w:sz w:val="24"/>
        </w:rPr>
      </w:pPr>
      <w:r w:rsidRPr="00C60B85">
        <w:rPr>
          <w:rFonts w:ascii="Times New Roman" w:hAnsi="Times New Roman" w:cs="Times New Roman"/>
          <w:sz w:val="24"/>
        </w:rPr>
        <w:t xml:space="preserve">Что такое молекулярная кухня [Электронный ресурс] [Электронный ресурс] – </w:t>
      </w:r>
      <w:r w:rsidRPr="00C60B85">
        <w:rPr>
          <w:rFonts w:ascii="Times New Roman" w:hAnsi="Times New Roman" w:cs="Times New Roman"/>
          <w:sz w:val="24"/>
          <w:lang w:val="en-US"/>
        </w:rPr>
        <w:t>URL</w:t>
      </w:r>
      <w:r w:rsidRPr="00C60B85">
        <w:rPr>
          <w:rFonts w:ascii="Times New Roman" w:hAnsi="Times New Roman" w:cs="Times New Roman"/>
          <w:sz w:val="24"/>
        </w:rPr>
        <w:t xml:space="preserve">: </w:t>
      </w:r>
      <w:hyperlink r:id="rId21" w:history="1">
        <w:r w:rsidRPr="00C60B85">
          <w:rPr>
            <w:rStyle w:val="a4"/>
            <w:rFonts w:ascii="Times New Roman" w:hAnsi="Times New Roman" w:cs="Times New Roman"/>
            <w:color w:val="auto"/>
            <w:sz w:val="24"/>
            <w:u w:val="none"/>
          </w:rPr>
          <w:t>http://www.sodasifon.ru/poleznyie-stati/chto-takoe-molekulyarnaya-kuxnya.htm</w:t>
        </w:r>
        <w:r w:rsidRPr="00C60B85">
          <w:rPr>
            <w:rStyle w:val="a4"/>
            <w:rFonts w:ascii="Times New Roman" w:hAnsi="Times New Roman" w:cs="Times New Roman"/>
            <w:color w:val="auto"/>
            <w:sz w:val="24"/>
            <w:u w:val="none"/>
            <w:lang w:val="en-US"/>
          </w:rPr>
          <w:t>l</w:t>
        </w:r>
      </w:hyperlink>
      <w:r w:rsidRPr="00C60B85">
        <w:rPr>
          <w:rFonts w:ascii="Times New Roman" w:hAnsi="Times New Roman" w:cs="Times New Roman"/>
          <w:sz w:val="24"/>
        </w:rPr>
        <w:t>.</w:t>
      </w:r>
    </w:p>
    <w:p w:rsidR="007D2A70" w:rsidRPr="00807556" w:rsidRDefault="007D2A70" w:rsidP="00171D88">
      <w:pPr>
        <w:pStyle w:val="1"/>
        <w:spacing w:before="0" w:line="240" w:lineRule="auto"/>
        <w:jc w:val="both"/>
        <w:rPr>
          <w:rFonts w:ascii="Times New Roman" w:hAnsi="Times New Roman" w:cs="Times New Roman"/>
          <w:color w:val="auto"/>
          <w:sz w:val="24"/>
        </w:rPr>
      </w:pPr>
      <w:bookmarkStart w:id="6" w:name="_Toc984457"/>
      <w:r w:rsidRPr="00807556">
        <w:rPr>
          <w:rFonts w:ascii="Times New Roman" w:hAnsi="Times New Roman" w:cs="Times New Roman"/>
          <w:color w:val="auto"/>
          <w:sz w:val="24"/>
        </w:rPr>
        <w:t>Приложение 1</w:t>
      </w:r>
      <w:bookmarkStart w:id="7" w:name="_GoBack"/>
      <w:bookmarkEnd w:id="6"/>
      <w:bookmarkEnd w:id="7"/>
    </w:p>
    <w:p w:rsidR="00C60B85" w:rsidRPr="00C60B85" w:rsidRDefault="00C60B85" w:rsidP="00171D88">
      <w:pPr>
        <w:spacing w:after="0" w:line="240" w:lineRule="auto"/>
        <w:ind w:firstLine="567"/>
        <w:jc w:val="both"/>
        <w:rPr>
          <w:rFonts w:ascii="Times New Roman" w:hAnsi="Times New Roman" w:cs="Times New Roman"/>
          <w:sz w:val="24"/>
        </w:rPr>
      </w:pPr>
    </w:p>
    <w:p w:rsidR="00C60B85" w:rsidRDefault="00C60B85" w:rsidP="00171D88">
      <w:pPr>
        <w:spacing w:after="0" w:line="240" w:lineRule="auto"/>
        <w:ind w:firstLine="567"/>
        <w:jc w:val="both"/>
        <w:rPr>
          <w:rFonts w:ascii="Times New Roman" w:hAnsi="Times New Roman" w:cs="Times New Roman"/>
          <w:bCs/>
          <w:sz w:val="24"/>
        </w:rPr>
      </w:pPr>
      <w:r w:rsidRPr="00C60B85">
        <w:rPr>
          <w:rFonts w:ascii="Times New Roman" w:hAnsi="Times New Roman" w:cs="Times New Roman"/>
          <w:bCs/>
          <w:sz w:val="24"/>
        </w:rPr>
        <w:t>Вопросы для анкетирования</w:t>
      </w:r>
    </w:p>
    <w:p w:rsidR="00C60B85" w:rsidRDefault="00C60B85" w:rsidP="00171D88">
      <w:pPr>
        <w:spacing w:after="0" w:line="240" w:lineRule="auto"/>
        <w:ind w:firstLine="567"/>
        <w:jc w:val="both"/>
        <w:rPr>
          <w:rFonts w:ascii="Times New Roman" w:hAnsi="Times New Roman" w:cs="Times New Roman"/>
          <w:bCs/>
          <w:sz w:val="24"/>
        </w:rPr>
      </w:pPr>
      <w:r>
        <w:rPr>
          <w:rFonts w:ascii="Times New Roman" w:hAnsi="Times New Roman" w:cs="Times New Roman"/>
          <w:bCs/>
          <w:sz w:val="24"/>
        </w:rPr>
        <w:t>1. Укажите Ваш пол</w:t>
      </w:r>
    </w:p>
    <w:p w:rsidR="00C60B85" w:rsidRDefault="00C60B85" w:rsidP="00171D88">
      <w:pPr>
        <w:pStyle w:val="a"/>
        <w:spacing w:line="240" w:lineRule="auto"/>
        <w:ind w:firstLine="567"/>
      </w:pPr>
      <w:r>
        <w:t>мужчина;</w:t>
      </w:r>
    </w:p>
    <w:p w:rsidR="00C60B85" w:rsidRDefault="00C60B85" w:rsidP="00171D88">
      <w:pPr>
        <w:pStyle w:val="a"/>
        <w:spacing w:line="240" w:lineRule="auto"/>
        <w:ind w:firstLine="567"/>
      </w:pPr>
      <w:r>
        <w:t>женщина.</w:t>
      </w:r>
    </w:p>
    <w:p w:rsidR="00C60B85" w:rsidRDefault="00C60B85" w:rsidP="00171D88">
      <w:pPr>
        <w:spacing w:after="0" w:line="240" w:lineRule="auto"/>
        <w:ind w:firstLine="567"/>
        <w:jc w:val="both"/>
        <w:rPr>
          <w:rFonts w:ascii="Times New Roman" w:hAnsi="Times New Roman" w:cs="Times New Roman"/>
          <w:bCs/>
          <w:sz w:val="24"/>
        </w:rPr>
      </w:pPr>
      <w:r>
        <w:rPr>
          <w:rFonts w:ascii="Times New Roman" w:hAnsi="Times New Roman" w:cs="Times New Roman"/>
          <w:bCs/>
          <w:sz w:val="24"/>
        </w:rPr>
        <w:t>2. Укажите Ваш возраст</w:t>
      </w:r>
    </w:p>
    <w:p w:rsidR="00C60B85" w:rsidRDefault="00C60B85" w:rsidP="00171D88">
      <w:pPr>
        <w:pStyle w:val="a"/>
        <w:spacing w:line="240" w:lineRule="auto"/>
        <w:ind w:firstLine="567"/>
      </w:pPr>
      <w:r>
        <w:t>6-10 лет;</w:t>
      </w:r>
    </w:p>
    <w:p w:rsidR="00C60B85" w:rsidRDefault="00C60B85" w:rsidP="00171D88">
      <w:pPr>
        <w:pStyle w:val="a"/>
        <w:spacing w:line="240" w:lineRule="auto"/>
        <w:ind w:firstLine="567"/>
      </w:pPr>
      <w:r>
        <w:t>10-14 лет;</w:t>
      </w:r>
    </w:p>
    <w:p w:rsidR="00C60B85" w:rsidRDefault="00C60B85" w:rsidP="00171D88">
      <w:pPr>
        <w:pStyle w:val="a"/>
        <w:spacing w:line="240" w:lineRule="auto"/>
        <w:ind w:firstLine="567"/>
      </w:pPr>
      <w:r>
        <w:t>14-18 лет;</w:t>
      </w:r>
    </w:p>
    <w:p w:rsidR="00C60B85" w:rsidRDefault="00C60B85" w:rsidP="00171D88">
      <w:pPr>
        <w:pStyle w:val="a"/>
        <w:spacing w:line="240" w:lineRule="auto"/>
        <w:ind w:firstLine="567"/>
      </w:pPr>
      <w:r>
        <w:t>18-25 лет;</w:t>
      </w:r>
    </w:p>
    <w:p w:rsidR="00C60B85" w:rsidRDefault="00C60B85" w:rsidP="00171D88">
      <w:pPr>
        <w:pStyle w:val="a"/>
        <w:spacing w:line="240" w:lineRule="auto"/>
        <w:ind w:firstLine="567"/>
      </w:pPr>
      <w:r>
        <w:t>25-35 лет;</w:t>
      </w:r>
    </w:p>
    <w:p w:rsidR="00C60B85" w:rsidRDefault="00C60B85" w:rsidP="00171D88">
      <w:pPr>
        <w:pStyle w:val="a"/>
        <w:spacing w:line="240" w:lineRule="auto"/>
        <w:ind w:firstLine="567"/>
      </w:pPr>
      <w:r>
        <w:t>35-45 лет;</w:t>
      </w:r>
    </w:p>
    <w:p w:rsidR="00C60B85" w:rsidRDefault="00C60B85" w:rsidP="00171D88">
      <w:pPr>
        <w:pStyle w:val="a"/>
        <w:spacing w:line="240" w:lineRule="auto"/>
        <w:ind w:firstLine="567"/>
      </w:pPr>
      <w:r>
        <w:t>свыше 45 лет.</w:t>
      </w:r>
    </w:p>
    <w:p w:rsidR="00C60B85" w:rsidRDefault="00C60B85" w:rsidP="00171D88">
      <w:pPr>
        <w:spacing w:after="0" w:line="240" w:lineRule="auto"/>
        <w:ind w:firstLine="567"/>
        <w:jc w:val="both"/>
        <w:rPr>
          <w:rFonts w:ascii="Times New Roman" w:hAnsi="Times New Roman" w:cs="Times New Roman"/>
          <w:bCs/>
          <w:sz w:val="24"/>
        </w:rPr>
      </w:pPr>
      <w:r>
        <w:rPr>
          <w:rFonts w:ascii="Times New Roman" w:hAnsi="Times New Roman" w:cs="Times New Roman"/>
          <w:bCs/>
          <w:sz w:val="24"/>
        </w:rPr>
        <w:t xml:space="preserve">3. </w:t>
      </w:r>
      <w:r w:rsidRPr="00C60B85">
        <w:rPr>
          <w:rFonts w:ascii="Times New Roman" w:hAnsi="Times New Roman" w:cs="Times New Roman"/>
          <w:bCs/>
          <w:sz w:val="24"/>
        </w:rPr>
        <w:t xml:space="preserve">Знакомы ли Вы с </w:t>
      </w:r>
      <w:r>
        <w:rPr>
          <w:rFonts w:ascii="Times New Roman" w:hAnsi="Times New Roman" w:cs="Times New Roman"/>
          <w:bCs/>
          <w:sz w:val="24"/>
        </w:rPr>
        <w:t>понятием «Молекулярная кухня</w:t>
      </w:r>
      <w:r w:rsidRPr="00C60B85">
        <w:rPr>
          <w:rFonts w:ascii="Times New Roman" w:hAnsi="Times New Roman" w:cs="Times New Roman"/>
          <w:bCs/>
          <w:sz w:val="24"/>
        </w:rPr>
        <w:t>»?</w:t>
      </w:r>
    </w:p>
    <w:p w:rsidR="00C60B85" w:rsidRDefault="00C60B85" w:rsidP="00171D88">
      <w:pPr>
        <w:pStyle w:val="a"/>
        <w:spacing w:line="240" w:lineRule="auto"/>
        <w:ind w:firstLine="567"/>
      </w:pPr>
      <w:r>
        <w:t>да;</w:t>
      </w:r>
    </w:p>
    <w:p w:rsidR="00C60B85" w:rsidRDefault="00C60B85" w:rsidP="00171D88">
      <w:pPr>
        <w:pStyle w:val="a"/>
        <w:spacing w:line="240" w:lineRule="auto"/>
        <w:ind w:firstLine="567"/>
      </w:pPr>
      <w:r>
        <w:t>нет;</w:t>
      </w:r>
    </w:p>
    <w:p w:rsidR="00C60B85" w:rsidRDefault="00C60B85" w:rsidP="00171D88">
      <w:pPr>
        <w:pStyle w:val="a"/>
        <w:spacing w:line="240" w:lineRule="auto"/>
        <w:ind w:firstLine="567"/>
      </w:pPr>
      <w:r>
        <w:t>затрудняюсь ответить.</w:t>
      </w:r>
    </w:p>
    <w:p w:rsidR="00C60B85" w:rsidRDefault="00C60B85" w:rsidP="00171D88">
      <w:pPr>
        <w:spacing w:after="0" w:line="240" w:lineRule="auto"/>
        <w:ind w:firstLine="567"/>
        <w:jc w:val="both"/>
        <w:rPr>
          <w:rFonts w:ascii="Times New Roman" w:hAnsi="Times New Roman" w:cs="Times New Roman"/>
          <w:bCs/>
          <w:sz w:val="24"/>
        </w:rPr>
      </w:pPr>
      <w:r>
        <w:rPr>
          <w:rFonts w:ascii="Times New Roman" w:hAnsi="Times New Roman" w:cs="Times New Roman"/>
          <w:bCs/>
          <w:sz w:val="24"/>
        </w:rPr>
        <w:t>4. Пробовали ли Вы блюда молекулярной кухни?</w:t>
      </w:r>
    </w:p>
    <w:p w:rsidR="00C60B85" w:rsidRDefault="00C60B85" w:rsidP="00171D88">
      <w:pPr>
        <w:pStyle w:val="a"/>
        <w:spacing w:line="240" w:lineRule="auto"/>
        <w:ind w:firstLine="567"/>
      </w:pPr>
      <w:r>
        <w:t>да;</w:t>
      </w:r>
    </w:p>
    <w:p w:rsidR="00C60B85" w:rsidRDefault="00C60B85" w:rsidP="00171D88">
      <w:pPr>
        <w:pStyle w:val="a"/>
        <w:spacing w:line="240" w:lineRule="auto"/>
        <w:ind w:firstLine="567"/>
      </w:pPr>
      <w:r>
        <w:t>нет;</w:t>
      </w:r>
    </w:p>
    <w:p w:rsidR="00C60B85" w:rsidRDefault="00C60B85" w:rsidP="00171D88">
      <w:pPr>
        <w:pStyle w:val="a"/>
        <w:spacing w:line="240" w:lineRule="auto"/>
        <w:ind w:firstLine="567"/>
      </w:pPr>
      <w:r>
        <w:t>затрудняюсь ответить.</w:t>
      </w:r>
    </w:p>
    <w:p w:rsidR="00C60B85" w:rsidRDefault="00C60B85" w:rsidP="00171D88">
      <w:pPr>
        <w:spacing w:after="0" w:line="240" w:lineRule="auto"/>
        <w:ind w:firstLine="567"/>
        <w:jc w:val="both"/>
        <w:rPr>
          <w:rFonts w:ascii="Times New Roman" w:hAnsi="Times New Roman" w:cs="Times New Roman"/>
          <w:bCs/>
          <w:sz w:val="24"/>
        </w:rPr>
      </w:pPr>
      <w:r>
        <w:rPr>
          <w:rFonts w:ascii="Times New Roman" w:hAnsi="Times New Roman" w:cs="Times New Roman"/>
          <w:bCs/>
          <w:sz w:val="24"/>
        </w:rPr>
        <w:t>5. Готовили ли Вы блюда молекулярной кухни?</w:t>
      </w:r>
    </w:p>
    <w:p w:rsidR="00C60B85" w:rsidRDefault="00C60B85" w:rsidP="00171D88">
      <w:pPr>
        <w:pStyle w:val="a"/>
        <w:spacing w:line="240" w:lineRule="auto"/>
        <w:ind w:firstLine="567"/>
      </w:pPr>
      <w:r>
        <w:t>да;</w:t>
      </w:r>
    </w:p>
    <w:p w:rsidR="00C60B85" w:rsidRDefault="00C60B85" w:rsidP="00171D88">
      <w:pPr>
        <w:pStyle w:val="a"/>
        <w:spacing w:line="240" w:lineRule="auto"/>
        <w:ind w:firstLine="567"/>
      </w:pPr>
      <w:r>
        <w:t>нет;</w:t>
      </w:r>
    </w:p>
    <w:p w:rsidR="00C60B85" w:rsidRDefault="00C60B85" w:rsidP="00171D88">
      <w:pPr>
        <w:pStyle w:val="a"/>
        <w:spacing w:line="240" w:lineRule="auto"/>
        <w:ind w:firstLine="567"/>
      </w:pPr>
      <w:r>
        <w:t>затрудняюсь ответить.</w:t>
      </w:r>
    </w:p>
    <w:p w:rsidR="00C60B85" w:rsidRDefault="00C60B85" w:rsidP="00171D88">
      <w:pPr>
        <w:spacing w:after="0" w:line="240" w:lineRule="auto"/>
        <w:ind w:firstLine="567"/>
        <w:jc w:val="both"/>
        <w:rPr>
          <w:rFonts w:ascii="Times New Roman" w:hAnsi="Times New Roman" w:cs="Times New Roman"/>
          <w:bCs/>
          <w:sz w:val="24"/>
        </w:rPr>
      </w:pPr>
      <w:r>
        <w:rPr>
          <w:rFonts w:ascii="Times New Roman" w:hAnsi="Times New Roman" w:cs="Times New Roman"/>
          <w:bCs/>
          <w:sz w:val="24"/>
        </w:rPr>
        <w:t>6. Хотели бы Вы научиться готовить блюда молекулярной кухни в домашних условиях?</w:t>
      </w:r>
    </w:p>
    <w:p w:rsidR="00C60B85" w:rsidRDefault="00C60B85" w:rsidP="00171D88">
      <w:pPr>
        <w:pStyle w:val="a"/>
        <w:spacing w:line="240" w:lineRule="auto"/>
        <w:ind w:firstLine="567"/>
      </w:pPr>
      <w:r>
        <w:t>да;</w:t>
      </w:r>
    </w:p>
    <w:p w:rsidR="00C60B85" w:rsidRDefault="00C60B85" w:rsidP="00171D88">
      <w:pPr>
        <w:pStyle w:val="a"/>
        <w:spacing w:line="240" w:lineRule="auto"/>
        <w:ind w:firstLine="567"/>
      </w:pPr>
      <w:r>
        <w:t>нет;</w:t>
      </w:r>
    </w:p>
    <w:p w:rsidR="00C60B85" w:rsidRDefault="00C60B85" w:rsidP="00171D88">
      <w:pPr>
        <w:pStyle w:val="a"/>
        <w:spacing w:line="240" w:lineRule="auto"/>
        <w:ind w:firstLine="567"/>
      </w:pPr>
      <w:r>
        <w:t>затрудняюсь ответить.</w:t>
      </w:r>
    </w:p>
    <w:p w:rsidR="00C60B85" w:rsidRDefault="00C60B85" w:rsidP="00171D88">
      <w:pPr>
        <w:spacing w:after="0" w:line="240" w:lineRule="auto"/>
        <w:ind w:firstLine="567"/>
        <w:jc w:val="both"/>
        <w:rPr>
          <w:rFonts w:ascii="Times New Roman" w:hAnsi="Times New Roman" w:cs="Times New Roman"/>
          <w:bCs/>
          <w:sz w:val="24"/>
        </w:rPr>
      </w:pPr>
    </w:p>
    <w:p w:rsidR="00C60B85" w:rsidRDefault="00C60B85" w:rsidP="00171D88">
      <w:pPr>
        <w:spacing w:after="0" w:line="240" w:lineRule="auto"/>
        <w:ind w:firstLine="567"/>
        <w:jc w:val="both"/>
        <w:rPr>
          <w:rFonts w:ascii="Times New Roman" w:hAnsi="Times New Roman" w:cs="Times New Roman"/>
          <w:bCs/>
          <w:sz w:val="24"/>
        </w:rPr>
      </w:pPr>
    </w:p>
    <w:p w:rsidR="007D2A70" w:rsidRPr="00D456DC" w:rsidRDefault="007D2A70" w:rsidP="00171D88">
      <w:pPr>
        <w:spacing w:after="0" w:line="240" w:lineRule="auto"/>
        <w:ind w:firstLine="567"/>
        <w:jc w:val="both"/>
        <w:rPr>
          <w:rFonts w:ascii="Times New Roman" w:hAnsi="Times New Roman" w:cs="Times New Roman"/>
          <w:sz w:val="24"/>
        </w:rPr>
      </w:pPr>
    </w:p>
    <w:sectPr w:rsidR="007D2A70" w:rsidRPr="00D456DC" w:rsidSect="00171D88">
      <w:pgSz w:w="11906" w:h="16838"/>
      <w:pgMar w:top="1134" w:right="850"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A29" w:rsidRDefault="00510A29" w:rsidP="00BE0F5E">
      <w:pPr>
        <w:spacing w:after="0" w:line="240" w:lineRule="auto"/>
      </w:pPr>
      <w:r>
        <w:separator/>
      </w:r>
    </w:p>
  </w:endnote>
  <w:endnote w:type="continuationSeparator" w:id="0">
    <w:p w:rsidR="00510A29" w:rsidRDefault="00510A29" w:rsidP="00BE0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809834"/>
      <w:docPartObj>
        <w:docPartGallery w:val="Page Numbers (Bottom of Page)"/>
        <w:docPartUnique/>
      </w:docPartObj>
    </w:sdtPr>
    <w:sdtEndPr>
      <w:rPr>
        <w:rFonts w:ascii="Times New Roman" w:hAnsi="Times New Roman" w:cs="Times New Roman"/>
        <w:sz w:val="24"/>
      </w:rPr>
    </w:sdtEndPr>
    <w:sdtContent>
      <w:p w:rsidR="00352649" w:rsidRPr="00BE0F5E" w:rsidRDefault="00352649">
        <w:pPr>
          <w:pStyle w:val="a7"/>
          <w:jc w:val="center"/>
          <w:rPr>
            <w:rFonts w:ascii="Times New Roman" w:hAnsi="Times New Roman" w:cs="Times New Roman"/>
            <w:sz w:val="24"/>
          </w:rPr>
        </w:pPr>
        <w:r w:rsidRPr="00BE0F5E">
          <w:rPr>
            <w:rFonts w:ascii="Times New Roman" w:hAnsi="Times New Roman" w:cs="Times New Roman"/>
            <w:sz w:val="24"/>
          </w:rPr>
          <w:fldChar w:fldCharType="begin"/>
        </w:r>
        <w:r w:rsidRPr="00BE0F5E">
          <w:rPr>
            <w:rFonts w:ascii="Times New Roman" w:hAnsi="Times New Roman" w:cs="Times New Roman"/>
            <w:sz w:val="24"/>
          </w:rPr>
          <w:instrText>PAGE   \* MERGEFORMAT</w:instrText>
        </w:r>
        <w:r w:rsidRPr="00BE0F5E">
          <w:rPr>
            <w:rFonts w:ascii="Times New Roman" w:hAnsi="Times New Roman" w:cs="Times New Roman"/>
            <w:sz w:val="24"/>
          </w:rPr>
          <w:fldChar w:fldCharType="separate"/>
        </w:r>
        <w:r w:rsidR="00171D88">
          <w:rPr>
            <w:rFonts w:ascii="Times New Roman" w:hAnsi="Times New Roman" w:cs="Times New Roman"/>
            <w:noProof/>
            <w:sz w:val="24"/>
          </w:rPr>
          <w:t>10</w:t>
        </w:r>
        <w:r w:rsidRPr="00BE0F5E">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A29" w:rsidRDefault="00510A29" w:rsidP="00BE0F5E">
      <w:pPr>
        <w:spacing w:after="0" w:line="240" w:lineRule="auto"/>
      </w:pPr>
      <w:r>
        <w:separator/>
      </w:r>
    </w:p>
  </w:footnote>
  <w:footnote w:type="continuationSeparator" w:id="0">
    <w:p w:rsidR="00510A29" w:rsidRDefault="00510A29" w:rsidP="00BE0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43F89"/>
    <w:multiLevelType w:val="hybridMultilevel"/>
    <w:tmpl w:val="963E450E"/>
    <w:lvl w:ilvl="0" w:tplc="B45CA20E">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F908DF"/>
    <w:multiLevelType w:val="hybridMultilevel"/>
    <w:tmpl w:val="E572E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D740830"/>
    <w:multiLevelType w:val="multilevel"/>
    <w:tmpl w:val="9B6C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35E1E"/>
    <w:multiLevelType w:val="hybridMultilevel"/>
    <w:tmpl w:val="DFF687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4681C81"/>
    <w:multiLevelType w:val="multilevel"/>
    <w:tmpl w:val="4E28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97795E"/>
    <w:multiLevelType w:val="hybridMultilevel"/>
    <w:tmpl w:val="4C001C7E"/>
    <w:lvl w:ilvl="0" w:tplc="8076A410">
      <w:start w:val="1"/>
      <w:numFmt w:val="bullet"/>
      <w:pStyle w:val="a"/>
      <w:lvlText w:val=""/>
      <w:lvlJc w:val="left"/>
      <w:pPr>
        <w:ind w:left="3905"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6DC"/>
    <w:rsid w:val="00093E70"/>
    <w:rsid w:val="000D4CF5"/>
    <w:rsid w:val="000D688F"/>
    <w:rsid w:val="000F0676"/>
    <w:rsid w:val="00114007"/>
    <w:rsid w:val="00171D88"/>
    <w:rsid w:val="002323B2"/>
    <w:rsid w:val="00271C1D"/>
    <w:rsid w:val="002F7D37"/>
    <w:rsid w:val="003238FC"/>
    <w:rsid w:val="00352649"/>
    <w:rsid w:val="00353741"/>
    <w:rsid w:val="00360E39"/>
    <w:rsid w:val="004C1857"/>
    <w:rsid w:val="00510A29"/>
    <w:rsid w:val="00572E83"/>
    <w:rsid w:val="005C6F1F"/>
    <w:rsid w:val="005D06C2"/>
    <w:rsid w:val="00641E13"/>
    <w:rsid w:val="006C02DB"/>
    <w:rsid w:val="00710306"/>
    <w:rsid w:val="00783192"/>
    <w:rsid w:val="007D2A70"/>
    <w:rsid w:val="00807556"/>
    <w:rsid w:val="008A154B"/>
    <w:rsid w:val="00985BA1"/>
    <w:rsid w:val="009942E4"/>
    <w:rsid w:val="00A136DE"/>
    <w:rsid w:val="00A23991"/>
    <w:rsid w:val="00A407E6"/>
    <w:rsid w:val="00A63CBB"/>
    <w:rsid w:val="00AC4E91"/>
    <w:rsid w:val="00B11A3B"/>
    <w:rsid w:val="00BC2049"/>
    <w:rsid w:val="00BC249F"/>
    <w:rsid w:val="00BE0F5E"/>
    <w:rsid w:val="00BE57DF"/>
    <w:rsid w:val="00C579C7"/>
    <w:rsid w:val="00C60B85"/>
    <w:rsid w:val="00C93647"/>
    <w:rsid w:val="00D456DC"/>
    <w:rsid w:val="00D61891"/>
    <w:rsid w:val="00D75DD5"/>
    <w:rsid w:val="00D8586C"/>
    <w:rsid w:val="00DD6A8A"/>
    <w:rsid w:val="00E5052E"/>
    <w:rsid w:val="00E6032F"/>
    <w:rsid w:val="00EB2B54"/>
    <w:rsid w:val="00ED444A"/>
    <w:rsid w:val="00F30835"/>
    <w:rsid w:val="00F33FD0"/>
    <w:rsid w:val="00F363D6"/>
    <w:rsid w:val="00F67D1F"/>
    <w:rsid w:val="00F95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BEB4F"/>
  <w15:chartTrackingRefBased/>
  <w15:docId w15:val="{0CE7B181-BB11-4E06-92DF-F097AD90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85B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572E83"/>
    <w:rPr>
      <w:color w:val="0563C1" w:themeColor="hyperlink"/>
      <w:u w:val="single"/>
    </w:rPr>
  </w:style>
  <w:style w:type="paragraph" w:styleId="a5">
    <w:name w:val="header"/>
    <w:basedOn w:val="a0"/>
    <w:link w:val="a6"/>
    <w:uiPriority w:val="99"/>
    <w:unhideWhenUsed/>
    <w:rsid w:val="00BE0F5E"/>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BE0F5E"/>
  </w:style>
  <w:style w:type="paragraph" w:styleId="a7">
    <w:name w:val="footer"/>
    <w:basedOn w:val="a0"/>
    <w:link w:val="a8"/>
    <w:uiPriority w:val="99"/>
    <w:unhideWhenUsed/>
    <w:rsid w:val="00BE0F5E"/>
    <w:pPr>
      <w:tabs>
        <w:tab w:val="center" w:pos="4677"/>
        <w:tab w:val="right" w:pos="9355"/>
      </w:tabs>
      <w:spacing w:after="0" w:line="240" w:lineRule="auto"/>
    </w:pPr>
  </w:style>
  <w:style w:type="character" w:customStyle="1" w:styleId="a8">
    <w:name w:val="Нижний колонтитул Знак"/>
    <w:basedOn w:val="a1"/>
    <w:link w:val="a7"/>
    <w:uiPriority w:val="99"/>
    <w:rsid w:val="00BE0F5E"/>
  </w:style>
  <w:style w:type="character" w:customStyle="1" w:styleId="10">
    <w:name w:val="Заголовок 1 Знак"/>
    <w:basedOn w:val="a1"/>
    <w:link w:val="1"/>
    <w:uiPriority w:val="9"/>
    <w:rsid w:val="00985BA1"/>
    <w:rPr>
      <w:rFonts w:asciiTheme="majorHAnsi" w:eastAsiaTheme="majorEastAsia" w:hAnsiTheme="majorHAnsi" w:cstheme="majorBidi"/>
      <w:color w:val="2E74B5" w:themeColor="accent1" w:themeShade="BF"/>
      <w:sz w:val="32"/>
      <w:szCs w:val="32"/>
    </w:rPr>
  </w:style>
  <w:style w:type="table" w:styleId="a9">
    <w:name w:val="Table Grid"/>
    <w:basedOn w:val="a2"/>
    <w:uiPriority w:val="39"/>
    <w:rsid w:val="0035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
    <w:basedOn w:val="a0"/>
    <w:link w:val="aa"/>
    <w:qFormat/>
    <w:rsid w:val="00EB2B54"/>
    <w:pPr>
      <w:numPr>
        <w:numId w:val="2"/>
      </w:numPr>
      <w:tabs>
        <w:tab w:val="left" w:pos="993"/>
      </w:tabs>
      <w:spacing w:after="0" w:line="360" w:lineRule="auto"/>
      <w:ind w:left="0" w:firstLine="709"/>
      <w:jc w:val="both"/>
    </w:pPr>
    <w:rPr>
      <w:rFonts w:ascii="Times New Roman" w:hAnsi="Times New Roman" w:cs="Times New Roman"/>
      <w:sz w:val="24"/>
    </w:rPr>
  </w:style>
  <w:style w:type="paragraph" w:styleId="ab">
    <w:name w:val="List Paragraph"/>
    <w:basedOn w:val="a0"/>
    <w:uiPriority w:val="34"/>
    <w:qFormat/>
    <w:rsid w:val="007D2A70"/>
    <w:pPr>
      <w:ind w:left="720"/>
      <w:contextualSpacing/>
    </w:pPr>
  </w:style>
  <w:style w:type="character" w:customStyle="1" w:styleId="aa">
    <w:name w:val="переч Знак"/>
    <w:basedOn w:val="a1"/>
    <w:link w:val="a"/>
    <w:rsid w:val="00EB2B54"/>
    <w:rPr>
      <w:rFonts w:ascii="Times New Roman" w:hAnsi="Times New Roman" w:cs="Times New Roman"/>
      <w:sz w:val="24"/>
    </w:rPr>
  </w:style>
  <w:style w:type="paragraph" w:styleId="ac">
    <w:name w:val="TOC Heading"/>
    <w:basedOn w:val="1"/>
    <w:next w:val="a0"/>
    <w:uiPriority w:val="39"/>
    <w:unhideWhenUsed/>
    <w:qFormat/>
    <w:rsid w:val="00807556"/>
    <w:pPr>
      <w:outlineLvl w:val="9"/>
    </w:pPr>
    <w:rPr>
      <w:lang w:eastAsia="ru-RU"/>
    </w:rPr>
  </w:style>
  <w:style w:type="paragraph" w:styleId="11">
    <w:name w:val="toc 1"/>
    <w:basedOn w:val="a0"/>
    <w:next w:val="a0"/>
    <w:autoRedefine/>
    <w:uiPriority w:val="39"/>
    <w:unhideWhenUsed/>
    <w:rsid w:val="00807556"/>
    <w:pPr>
      <w:spacing w:after="100"/>
    </w:pPr>
  </w:style>
  <w:style w:type="paragraph" w:styleId="ad">
    <w:name w:val="Balloon Text"/>
    <w:basedOn w:val="a0"/>
    <w:link w:val="ae"/>
    <w:uiPriority w:val="99"/>
    <w:semiHidden/>
    <w:unhideWhenUsed/>
    <w:rsid w:val="00AC4E91"/>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AC4E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18994">
      <w:bodyDiv w:val="1"/>
      <w:marLeft w:val="0"/>
      <w:marRight w:val="0"/>
      <w:marTop w:val="0"/>
      <w:marBottom w:val="0"/>
      <w:divBdr>
        <w:top w:val="none" w:sz="0" w:space="0" w:color="auto"/>
        <w:left w:val="none" w:sz="0" w:space="0" w:color="auto"/>
        <w:bottom w:val="none" w:sz="0" w:space="0" w:color="auto"/>
        <w:right w:val="none" w:sz="0" w:space="0" w:color="auto"/>
      </w:divBdr>
    </w:div>
    <w:div w:id="1710033499">
      <w:bodyDiv w:val="1"/>
      <w:marLeft w:val="0"/>
      <w:marRight w:val="0"/>
      <w:marTop w:val="0"/>
      <w:marBottom w:val="0"/>
      <w:divBdr>
        <w:top w:val="none" w:sz="0" w:space="0" w:color="auto"/>
        <w:left w:val="none" w:sz="0" w:space="0" w:color="auto"/>
        <w:bottom w:val="none" w:sz="0" w:space="0" w:color="auto"/>
        <w:right w:val="none" w:sz="0" w:space="0" w:color="auto"/>
      </w:divBdr>
    </w:div>
    <w:div w:id="212002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hyperlink" Target="http://mvestnik.istu.irk.ru/journals/2012/03" TargetMode="External"/><Relationship Id="rId3" Type="http://schemas.openxmlformats.org/officeDocument/2006/relationships/styles" Target="styles.xml"/><Relationship Id="rId21" Type="http://schemas.openxmlformats.org/officeDocument/2006/relationships/hyperlink" Target="http://www.sodasifon.ru/poleznyie-stati/chto-takoe-molekulyarnaya-kuxnya.html"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goethe.de/ins/ru/lp/kul/dur/ess/nah/ru596436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oldcustom.ru/statyi/56-molekuljarnaja-kuhnja-alhimija-restoranov.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c:spPr>
            <c:extLst>
              <c:ext xmlns:c16="http://schemas.microsoft.com/office/drawing/2014/chart" uri="{C3380CC4-5D6E-409C-BE32-E72D297353CC}">
                <c16:uniqueId val="{00000001-478A-4E31-AFD4-5DADDF492A1D}"/>
              </c:ext>
            </c:extLst>
          </c:dPt>
          <c:dPt>
            <c:idx val="1"/>
            <c:bubble3D val="0"/>
            <c:spPr>
              <a:solidFill>
                <a:schemeClr val="accent2"/>
              </a:solidFill>
              <a:ln>
                <a:noFill/>
              </a:ln>
              <a:effectLst/>
            </c:spPr>
            <c:extLst>
              <c:ext xmlns:c16="http://schemas.microsoft.com/office/drawing/2014/chart" uri="{C3380CC4-5D6E-409C-BE32-E72D297353CC}">
                <c16:uniqueId val="{00000003-478A-4E31-AFD4-5DADDF492A1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Мужчина</c:v>
                </c:pt>
                <c:pt idx="1">
                  <c:v>Женщина</c:v>
                </c:pt>
              </c:strCache>
            </c:strRef>
          </c:cat>
          <c:val>
            <c:numRef>
              <c:f>Лист1!$B$2:$B$3</c:f>
              <c:numCache>
                <c:formatCode>General</c:formatCode>
                <c:ptCount val="2"/>
                <c:pt idx="0">
                  <c:v>42</c:v>
                </c:pt>
                <c:pt idx="1">
                  <c:v>58</c:v>
                </c:pt>
              </c:numCache>
            </c:numRef>
          </c:val>
          <c:extLst>
            <c:ext xmlns:c16="http://schemas.microsoft.com/office/drawing/2014/chart" uri="{C3380CC4-5D6E-409C-BE32-E72D297353CC}">
              <c16:uniqueId val="{00000004-478A-4E31-AFD4-5DADDF492A1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6-10 лет</c:v>
                </c:pt>
                <c:pt idx="1">
                  <c:v>10-14 лет</c:v>
                </c:pt>
                <c:pt idx="2">
                  <c:v>14-18 лет</c:v>
                </c:pt>
                <c:pt idx="3">
                  <c:v>18-25 лет</c:v>
                </c:pt>
                <c:pt idx="4">
                  <c:v>25-35 лет</c:v>
                </c:pt>
                <c:pt idx="5">
                  <c:v>35-45 лет</c:v>
                </c:pt>
              </c:strCache>
            </c:strRef>
          </c:cat>
          <c:val>
            <c:numRef>
              <c:f>Лист1!$B$2:$B$7</c:f>
              <c:numCache>
                <c:formatCode>General</c:formatCode>
                <c:ptCount val="6"/>
                <c:pt idx="0">
                  <c:v>35</c:v>
                </c:pt>
                <c:pt idx="1">
                  <c:v>12</c:v>
                </c:pt>
                <c:pt idx="2">
                  <c:v>15</c:v>
                </c:pt>
                <c:pt idx="3">
                  <c:v>7</c:v>
                </c:pt>
                <c:pt idx="4">
                  <c:v>10</c:v>
                </c:pt>
                <c:pt idx="5">
                  <c:v>9</c:v>
                </c:pt>
              </c:numCache>
            </c:numRef>
          </c:val>
          <c:extLst>
            <c:ext xmlns:c16="http://schemas.microsoft.com/office/drawing/2014/chart" uri="{C3380CC4-5D6E-409C-BE32-E72D297353CC}">
              <c16:uniqueId val="{00000000-4F5B-4BA6-947B-40A2454814B5}"/>
            </c:ext>
          </c:extLst>
        </c:ser>
        <c:dLbls>
          <c:dLblPos val="outEnd"/>
          <c:showLegendKey val="0"/>
          <c:showVal val="1"/>
          <c:showCatName val="0"/>
          <c:showSerName val="0"/>
          <c:showPercent val="0"/>
          <c:showBubbleSize val="0"/>
        </c:dLbls>
        <c:gapWidth val="219"/>
        <c:overlap val="-27"/>
        <c:axId val="538309488"/>
        <c:axId val="538311056"/>
      </c:barChart>
      <c:catAx>
        <c:axId val="53830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8311056"/>
        <c:crosses val="autoZero"/>
        <c:auto val="1"/>
        <c:lblAlgn val="ctr"/>
        <c:lblOffset val="100"/>
        <c:noMultiLvlLbl val="0"/>
      </c:catAx>
      <c:valAx>
        <c:axId val="53831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8309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Знакомы ли Вы с понятием «Молекулярная кухня»?</c:v>
                </c:pt>
                <c:pt idx="1">
                  <c:v>Пробовали ли Вы блюда молекулярной кухни</c:v>
                </c:pt>
                <c:pt idx="2">
                  <c:v>Готовили ли Вы блюда молекулярной кухни</c:v>
                </c:pt>
                <c:pt idx="3">
                  <c:v>Хотели бы Вы научиться готовить блюда молекулярной кухни в домашних условиях</c:v>
                </c:pt>
              </c:strCache>
            </c:strRef>
          </c:cat>
          <c:val>
            <c:numRef>
              <c:f>Лист1!$B$2:$B$5</c:f>
              <c:numCache>
                <c:formatCode>General</c:formatCode>
                <c:ptCount val="4"/>
                <c:pt idx="0">
                  <c:v>57</c:v>
                </c:pt>
                <c:pt idx="1">
                  <c:v>9</c:v>
                </c:pt>
                <c:pt idx="2">
                  <c:v>0</c:v>
                </c:pt>
                <c:pt idx="3">
                  <c:v>69</c:v>
                </c:pt>
              </c:numCache>
            </c:numRef>
          </c:val>
          <c:extLst>
            <c:ext xmlns:c16="http://schemas.microsoft.com/office/drawing/2014/chart" uri="{C3380CC4-5D6E-409C-BE32-E72D297353CC}">
              <c16:uniqueId val="{00000000-83ED-4716-9A63-DB3749223111}"/>
            </c:ext>
          </c:extLst>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Знакомы ли Вы с понятием «Молекулярная кухня»?</c:v>
                </c:pt>
                <c:pt idx="1">
                  <c:v>Пробовали ли Вы блюда молекулярной кухни</c:v>
                </c:pt>
                <c:pt idx="2">
                  <c:v>Готовили ли Вы блюда молекулярной кухни</c:v>
                </c:pt>
                <c:pt idx="3">
                  <c:v>Хотели бы Вы научиться готовить блюда молекулярной кухни в домашних условиях</c:v>
                </c:pt>
              </c:strCache>
            </c:strRef>
          </c:cat>
          <c:val>
            <c:numRef>
              <c:f>Лист1!$C$2:$C$5</c:f>
              <c:numCache>
                <c:formatCode>General</c:formatCode>
                <c:ptCount val="4"/>
                <c:pt idx="0">
                  <c:v>30</c:v>
                </c:pt>
                <c:pt idx="1">
                  <c:v>91</c:v>
                </c:pt>
                <c:pt idx="2">
                  <c:v>100</c:v>
                </c:pt>
                <c:pt idx="3">
                  <c:v>10</c:v>
                </c:pt>
              </c:numCache>
            </c:numRef>
          </c:val>
          <c:extLst>
            <c:ext xmlns:c16="http://schemas.microsoft.com/office/drawing/2014/chart" uri="{C3380CC4-5D6E-409C-BE32-E72D297353CC}">
              <c16:uniqueId val="{00000001-83ED-4716-9A63-DB3749223111}"/>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Знакомы ли Вы с понятием «Молекулярная кухня»?</c:v>
                </c:pt>
                <c:pt idx="1">
                  <c:v>Пробовали ли Вы блюда молекулярной кухни</c:v>
                </c:pt>
                <c:pt idx="2">
                  <c:v>Готовили ли Вы блюда молекулярной кухни</c:v>
                </c:pt>
                <c:pt idx="3">
                  <c:v>Хотели бы Вы научиться готовить блюда молекулярной кухни в домашних условиях</c:v>
                </c:pt>
              </c:strCache>
            </c:strRef>
          </c:cat>
          <c:val>
            <c:numRef>
              <c:f>Лист1!$D$2:$D$5</c:f>
              <c:numCache>
                <c:formatCode>General</c:formatCode>
                <c:ptCount val="4"/>
                <c:pt idx="0">
                  <c:v>13</c:v>
                </c:pt>
                <c:pt idx="1">
                  <c:v>0</c:v>
                </c:pt>
                <c:pt idx="2">
                  <c:v>0</c:v>
                </c:pt>
                <c:pt idx="3">
                  <c:v>21</c:v>
                </c:pt>
              </c:numCache>
            </c:numRef>
          </c:val>
          <c:extLst>
            <c:ext xmlns:c16="http://schemas.microsoft.com/office/drawing/2014/chart" uri="{C3380CC4-5D6E-409C-BE32-E72D297353CC}">
              <c16:uniqueId val="{00000002-83ED-4716-9A63-DB3749223111}"/>
            </c:ext>
          </c:extLst>
        </c:ser>
        <c:dLbls>
          <c:dLblPos val="outEnd"/>
          <c:showLegendKey val="0"/>
          <c:showVal val="1"/>
          <c:showCatName val="0"/>
          <c:showSerName val="0"/>
          <c:showPercent val="0"/>
          <c:showBubbleSize val="0"/>
        </c:dLbls>
        <c:gapWidth val="219"/>
        <c:overlap val="-27"/>
        <c:axId val="538311448"/>
        <c:axId val="538311840"/>
      </c:barChart>
      <c:catAx>
        <c:axId val="53831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8311840"/>
        <c:crosses val="autoZero"/>
        <c:auto val="1"/>
        <c:lblAlgn val="ctr"/>
        <c:lblOffset val="100"/>
        <c:noMultiLvlLbl val="0"/>
      </c:catAx>
      <c:valAx>
        <c:axId val="53831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8311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92F833-5F3A-4EB8-9704-8EC972A53E06}" type="doc">
      <dgm:prSet loTypeId="urn:microsoft.com/office/officeart/2005/8/layout/pList1" loCatId="picture" qsTypeId="urn:microsoft.com/office/officeart/2005/8/quickstyle/simple1" qsCatId="simple" csTypeId="urn:microsoft.com/office/officeart/2005/8/colors/colorful5" csCatId="colorful" phldr="1"/>
      <dgm:spPr/>
      <dgm:t>
        <a:bodyPr/>
        <a:lstStyle/>
        <a:p>
          <a:endParaRPr lang="ru-RU"/>
        </a:p>
      </dgm:t>
    </dgm:pt>
    <dgm:pt modelId="{9C14B653-EDA6-4DEA-AF9B-C7509B1E5212}">
      <dgm:prSet phldrT="[Текст]" custT="1"/>
      <dgm:spPr/>
      <dgm:t>
        <a:bodyPr/>
        <a:lstStyle/>
        <a:p>
          <a:r>
            <a:rPr lang="ru-RU" sz="1200">
              <a:latin typeface="Times New Roman" panose="02020603050405020304" pitchFamily="18" charset="0"/>
              <a:cs typeface="Times New Roman" panose="02020603050405020304" pitchFamily="18" charset="0"/>
            </a:rPr>
            <a:t>Замораживание жидким азотом</a:t>
          </a:r>
        </a:p>
      </dgm:t>
    </dgm:pt>
    <dgm:pt modelId="{D65C4BC5-51C7-4599-AB4A-4E7A417CCC29}" type="parTrans" cxnId="{36F12894-D42F-4B37-9950-DDD7F9136F85}">
      <dgm:prSet/>
      <dgm:spPr/>
      <dgm:t>
        <a:bodyPr/>
        <a:lstStyle/>
        <a:p>
          <a:endParaRPr lang="ru-RU" sz="1200">
            <a:latin typeface="Times New Roman" panose="02020603050405020304" pitchFamily="18" charset="0"/>
            <a:cs typeface="Times New Roman" panose="02020603050405020304" pitchFamily="18" charset="0"/>
          </a:endParaRPr>
        </a:p>
      </dgm:t>
    </dgm:pt>
    <dgm:pt modelId="{DF3F343B-2DB7-4B93-ADEB-E49FE33C58B2}" type="sibTrans" cxnId="{36F12894-D42F-4B37-9950-DDD7F9136F85}">
      <dgm:prSet/>
      <dgm:spPr/>
      <dgm:t>
        <a:bodyPr/>
        <a:lstStyle/>
        <a:p>
          <a:endParaRPr lang="ru-RU" sz="1200">
            <a:latin typeface="Times New Roman" panose="02020603050405020304" pitchFamily="18" charset="0"/>
            <a:cs typeface="Times New Roman" panose="02020603050405020304" pitchFamily="18" charset="0"/>
          </a:endParaRPr>
        </a:p>
      </dgm:t>
    </dgm:pt>
    <dgm:pt modelId="{4A7565DA-4402-4681-B229-21BC7DD8B6B0}">
      <dgm:prSet phldrT="[Текст]" custT="1"/>
      <dgm:spPr/>
      <dgm:t>
        <a:bodyPr/>
        <a:lstStyle/>
        <a:p>
          <a:r>
            <a:rPr lang="ru-RU" sz="1200">
              <a:latin typeface="Times New Roman" panose="02020603050405020304" pitchFamily="18" charset="0"/>
              <a:cs typeface="Times New Roman" panose="02020603050405020304" pitchFamily="18" charset="0"/>
            </a:rPr>
            <a:t>Сухой лед</a:t>
          </a:r>
        </a:p>
      </dgm:t>
    </dgm:pt>
    <dgm:pt modelId="{D58A6F52-C44E-4010-9D41-727738C60EFE}" type="parTrans" cxnId="{75FBA34C-EFC1-4C09-8D0A-A8CFC0C2F5E6}">
      <dgm:prSet/>
      <dgm:spPr/>
      <dgm:t>
        <a:bodyPr/>
        <a:lstStyle/>
        <a:p>
          <a:endParaRPr lang="ru-RU" sz="1200">
            <a:latin typeface="Times New Roman" panose="02020603050405020304" pitchFamily="18" charset="0"/>
            <a:cs typeface="Times New Roman" panose="02020603050405020304" pitchFamily="18" charset="0"/>
          </a:endParaRPr>
        </a:p>
      </dgm:t>
    </dgm:pt>
    <dgm:pt modelId="{19ADCCF9-27C0-4809-A53C-EFD41E72A455}" type="sibTrans" cxnId="{75FBA34C-EFC1-4C09-8D0A-A8CFC0C2F5E6}">
      <dgm:prSet/>
      <dgm:spPr/>
      <dgm:t>
        <a:bodyPr/>
        <a:lstStyle/>
        <a:p>
          <a:endParaRPr lang="ru-RU" sz="1200">
            <a:latin typeface="Times New Roman" panose="02020603050405020304" pitchFamily="18" charset="0"/>
            <a:cs typeface="Times New Roman" panose="02020603050405020304" pitchFamily="18" charset="0"/>
          </a:endParaRPr>
        </a:p>
      </dgm:t>
    </dgm:pt>
    <dgm:pt modelId="{C0110EBC-693B-4034-A372-9901FFF2A91F}">
      <dgm:prSet phldrT="[Текст]" custT="1"/>
      <dgm:spPr/>
      <dgm:t>
        <a:bodyPr/>
        <a:lstStyle/>
        <a:p>
          <a:r>
            <a:rPr lang="ru-RU" sz="1200">
              <a:latin typeface="Times New Roman" panose="02020603050405020304" pitchFamily="18" charset="0"/>
              <a:cs typeface="Times New Roman" panose="02020603050405020304" pitchFamily="18" charset="0"/>
            </a:rPr>
            <a:t>Эмульсификация</a:t>
          </a:r>
        </a:p>
      </dgm:t>
    </dgm:pt>
    <dgm:pt modelId="{4A2777ED-E0F3-4058-9A54-A53CEAAAE676}" type="parTrans" cxnId="{8D715724-C729-4081-91A1-32AD00DFA2F0}">
      <dgm:prSet/>
      <dgm:spPr/>
      <dgm:t>
        <a:bodyPr/>
        <a:lstStyle/>
        <a:p>
          <a:endParaRPr lang="ru-RU" sz="1200">
            <a:latin typeface="Times New Roman" panose="02020603050405020304" pitchFamily="18" charset="0"/>
            <a:cs typeface="Times New Roman" panose="02020603050405020304" pitchFamily="18" charset="0"/>
          </a:endParaRPr>
        </a:p>
      </dgm:t>
    </dgm:pt>
    <dgm:pt modelId="{C8507166-33CC-4481-B5AC-4EA03663C2CC}" type="sibTrans" cxnId="{8D715724-C729-4081-91A1-32AD00DFA2F0}">
      <dgm:prSet/>
      <dgm:spPr/>
      <dgm:t>
        <a:bodyPr/>
        <a:lstStyle/>
        <a:p>
          <a:endParaRPr lang="ru-RU" sz="1200">
            <a:latin typeface="Times New Roman" panose="02020603050405020304" pitchFamily="18" charset="0"/>
            <a:cs typeface="Times New Roman" panose="02020603050405020304" pitchFamily="18" charset="0"/>
          </a:endParaRPr>
        </a:p>
      </dgm:t>
    </dgm:pt>
    <dgm:pt modelId="{8C6D5361-ED1F-4AC7-9E0F-49C3E21BA0E3}">
      <dgm:prSet phldrT="[Текст]" custT="1"/>
      <dgm:spPr/>
      <dgm:t>
        <a:bodyPr/>
        <a:lstStyle/>
        <a:p>
          <a:r>
            <a:rPr lang="ru-RU" sz="1200">
              <a:latin typeface="Times New Roman" panose="02020603050405020304" pitchFamily="18" charset="0"/>
              <a:cs typeface="Times New Roman" panose="02020603050405020304" pitchFamily="18" charset="0"/>
            </a:rPr>
            <a:t>Сферификация</a:t>
          </a:r>
        </a:p>
      </dgm:t>
    </dgm:pt>
    <dgm:pt modelId="{4D3120EA-8F8D-455F-8AF2-C6ED78D2C2D9}" type="parTrans" cxnId="{EE73FB29-A668-4CD8-9AF9-86750020BA41}">
      <dgm:prSet/>
      <dgm:spPr/>
      <dgm:t>
        <a:bodyPr/>
        <a:lstStyle/>
        <a:p>
          <a:endParaRPr lang="ru-RU" sz="1200">
            <a:latin typeface="Times New Roman" panose="02020603050405020304" pitchFamily="18" charset="0"/>
            <a:cs typeface="Times New Roman" panose="02020603050405020304" pitchFamily="18" charset="0"/>
          </a:endParaRPr>
        </a:p>
      </dgm:t>
    </dgm:pt>
    <dgm:pt modelId="{1F179A38-AA2D-4E40-BD3C-9FAEC5EF28AE}" type="sibTrans" cxnId="{EE73FB29-A668-4CD8-9AF9-86750020BA41}">
      <dgm:prSet/>
      <dgm:spPr/>
      <dgm:t>
        <a:bodyPr/>
        <a:lstStyle/>
        <a:p>
          <a:endParaRPr lang="ru-RU" sz="1200">
            <a:latin typeface="Times New Roman" panose="02020603050405020304" pitchFamily="18" charset="0"/>
            <a:cs typeface="Times New Roman" panose="02020603050405020304" pitchFamily="18" charset="0"/>
          </a:endParaRPr>
        </a:p>
      </dgm:t>
    </dgm:pt>
    <dgm:pt modelId="{3FE0E4C0-8855-4FBA-833A-B45C5EE55930}">
      <dgm:prSet custT="1"/>
      <dgm:spPr/>
      <dgm:t>
        <a:bodyPr/>
        <a:lstStyle/>
        <a:p>
          <a:r>
            <a:rPr lang="ru-RU" sz="1200">
              <a:latin typeface="Times New Roman" panose="02020603050405020304" pitchFamily="18" charset="0"/>
              <a:cs typeface="Times New Roman" panose="02020603050405020304" pitchFamily="18" charset="0"/>
            </a:rPr>
            <a:t>Желирование</a:t>
          </a:r>
        </a:p>
      </dgm:t>
    </dgm:pt>
    <dgm:pt modelId="{CF6DFF2B-2622-466C-98A0-4C1859AF1D3F}" type="parTrans" cxnId="{66A4A8BE-CD0A-48DE-8236-86C18A4A6BBF}">
      <dgm:prSet/>
      <dgm:spPr/>
      <dgm:t>
        <a:bodyPr/>
        <a:lstStyle/>
        <a:p>
          <a:endParaRPr lang="ru-RU" sz="1200">
            <a:latin typeface="Times New Roman" panose="02020603050405020304" pitchFamily="18" charset="0"/>
            <a:cs typeface="Times New Roman" panose="02020603050405020304" pitchFamily="18" charset="0"/>
          </a:endParaRPr>
        </a:p>
      </dgm:t>
    </dgm:pt>
    <dgm:pt modelId="{D6B7EEF7-32B2-403A-AD4C-DE91A42AB523}" type="sibTrans" cxnId="{66A4A8BE-CD0A-48DE-8236-86C18A4A6BBF}">
      <dgm:prSet/>
      <dgm:spPr/>
      <dgm:t>
        <a:bodyPr/>
        <a:lstStyle/>
        <a:p>
          <a:endParaRPr lang="ru-RU" sz="1200">
            <a:latin typeface="Times New Roman" panose="02020603050405020304" pitchFamily="18" charset="0"/>
            <a:cs typeface="Times New Roman" panose="02020603050405020304" pitchFamily="18" charset="0"/>
          </a:endParaRPr>
        </a:p>
      </dgm:t>
    </dgm:pt>
    <dgm:pt modelId="{388CB9F0-832D-4815-9B80-B42F7622BF4F}">
      <dgm:prSet custT="1"/>
      <dgm:spPr/>
      <dgm:t>
        <a:bodyPr/>
        <a:lstStyle/>
        <a:p>
          <a:r>
            <a:rPr lang="ru-RU" sz="1200">
              <a:latin typeface="Times New Roman" panose="02020603050405020304" pitchFamily="18" charset="0"/>
              <a:cs typeface="Times New Roman" panose="02020603050405020304" pitchFamily="18" charset="0"/>
            </a:rPr>
            <a:t>Вакуумизация</a:t>
          </a:r>
        </a:p>
      </dgm:t>
    </dgm:pt>
    <dgm:pt modelId="{4B334ABB-78E2-4E36-B28E-6C0A4A448F79}" type="parTrans" cxnId="{E5C5E66D-51DC-45E6-B4F6-082F2FD4FBF0}">
      <dgm:prSet/>
      <dgm:spPr/>
      <dgm:t>
        <a:bodyPr/>
        <a:lstStyle/>
        <a:p>
          <a:endParaRPr lang="ru-RU" sz="1200">
            <a:latin typeface="Times New Roman" panose="02020603050405020304" pitchFamily="18" charset="0"/>
            <a:cs typeface="Times New Roman" panose="02020603050405020304" pitchFamily="18" charset="0"/>
          </a:endParaRPr>
        </a:p>
      </dgm:t>
    </dgm:pt>
    <dgm:pt modelId="{16FE5EBE-7AF4-4BE0-962B-4842DD629B80}" type="sibTrans" cxnId="{E5C5E66D-51DC-45E6-B4F6-082F2FD4FBF0}">
      <dgm:prSet/>
      <dgm:spPr/>
      <dgm:t>
        <a:bodyPr/>
        <a:lstStyle/>
        <a:p>
          <a:endParaRPr lang="ru-RU" sz="1200">
            <a:latin typeface="Times New Roman" panose="02020603050405020304" pitchFamily="18" charset="0"/>
            <a:cs typeface="Times New Roman" panose="02020603050405020304" pitchFamily="18" charset="0"/>
          </a:endParaRPr>
        </a:p>
      </dgm:t>
    </dgm:pt>
    <dgm:pt modelId="{D3201A51-674B-4369-8EEB-3765E7D9F903}" type="pres">
      <dgm:prSet presAssocID="{2D92F833-5F3A-4EB8-9704-8EC972A53E06}" presName="Name0" presStyleCnt="0">
        <dgm:presLayoutVars>
          <dgm:dir/>
          <dgm:resizeHandles val="exact"/>
        </dgm:presLayoutVars>
      </dgm:prSet>
      <dgm:spPr/>
      <dgm:t>
        <a:bodyPr/>
        <a:lstStyle/>
        <a:p>
          <a:endParaRPr lang="ru-RU"/>
        </a:p>
      </dgm:t>
    </dgm:pt>
    <dgm:pt modelId="{A9983074-958B-44F6-AB35-E715476FACF2}" type="pres">
      <dgm:prSet presAssocID="{C0110EBC-693B-4034-A372-9901FFF2A91F}" presName="compNode" presStyleCnt="0"/>
      <dgm:spPr/>
    </dgm:pt>
    <dgm:pt modelId="{842992DD-282B-42E5-837E-F7B60CCE587D}" type="pres">
      <dgm:prSet presAssocID="{C0110EBC-693B-4034-A372-9901FFF2A91F}" presName="pictRect" presStyleLbl="node1" presStyleIdx="0" presStyleCnt="6"/>
      <dgm:spPr>
        <a:blipFill rotWithShape="1">
          <a:blip xmlns:r="http://schemas.openxmlformats.org/officeDocument/2006/relationships" r:embed="rId1"/>
          <a:stretch>
            <a:fillRect/>
          </a:stretch>
        </a:blipFill>
      </dgm:spPr>
    </dgm:pt>
    <dgm:pt modelId="{4D2EC4A4-D781-4D8F-B436-2EA18003B39E}" type="pres">
      <dgm:prSet presAssocID="{C0110EBC-693B-4034-A372-9901FFF2A91F}" presName="textRect" presStyleLbl="revTx" presStyleIdx="0" presStyleCnt="6">
        <dgm:presLayoutVars>
          <dgm:bulletEnabled val="1"/>
        </dgm:presLayoutVars>
      </dgm:prSet>
      <dgm:spPr/>
      <dgm:t>
        <a:bodyPr/>
        <a:lstStyle/>
        <a:p>
          <a:endParaRPr lang="ru-RU"/>
        </a:p>
      </dgm:t>
    </dgm:pt>
    <dgm:pt modelId="{FC4CB8D5-1140-4ED2-B0EA-AEEE069847E1}" type="pres">
      <dgm:prSet presAssocID="{C8507166-33CC-4481-B5AC-4EA03663C2CC}" presName="sibTrans" presStyleLbl="sibTrans2D1" presStyleIdx="0" presStyleCnt="0"/>
      <dgm:spPr/>
      <dgm:t>
        <a:bodyPr/>
        <a:lstStyle/>
        <a:p>
          <a:endParaRPr lang="ru-RU"/>
        </a:p>
      </dgm:t>
    </dgm:pt>
    <dgm:pt modelId="{7C71F7D6-C132-457B-9A3D-FAB887B21BFD}" type="pres">
      <dgm:prSet presAssocID="{8C6D5361-ED1F-4AC7-9E0F-49C3E21BA0E3}" presName="compNode" presStyleCnt="0"/>
      <dgm:spPr/>
    </dgm:pt>
    <dgm:pt modelId="{CEC2EB11-DE64-463E-B148-3A6DF33585D4}" type="pres">
      <dgm:prSet presAssocID="{8C6D5361-ED1F-4AC7-9E0F-49C3E21BA0E3}" presName="pictRect" presStyleLbl="node1" presStyleIdx="1" presStyleCnt="6"/>
      <dgm:spPr>
        <a:blipFill rotWithShape="1">
          <a:blip xmlns:r="http://schemas.openxmlformats.org/officeDocument/2006/relationships" r:embed="rId2"/>
          <a:stretch>
            <a:fillRect/>
          </a:stretch>
        </a:blipFill>
      </dgm:spPr>
    </dgm:pt>
    <dgm:pt modelId="{94551BFE-05C1-42F6-9B6E-2F29DD497034}" type="pres">
      <dgm:prSet presAssocID="{8C6D5361-ED1F-4AC7-9E0F-49C3E21BA0E3}" presName="textRect" presStyleLbl="revTx" presStyleIdx="1" presStyleCnt="6">
        <dgm:presLayoutVars>
          <dgm:bulletEnabled val="1"/>
        </dgm:presLayoutVars>
      </dgm:prSet>
      <dgm:spPr/>
      <dgm:t>
        <a:bodyPr/>
        <a:lstStyle/>
        <a:p>
          <a:endParaRPr lang="ru-RU"/>
        </a:p>
      </dgm:t>
    </dgm:pt>
    <dgm:pt modelId="{C2F65AC8-24CE-48DE-8E53-7A9AB7AD9871}" type="pres">
      <dgm:prSet presAssocID="{1F179A38-AA2D-4E40-BD3C-9FAEC5EF28AE}" presName="sibTrans" presStyleLbl="sibTrans2D1" presStyleIdx="0" presStyleCnt="0"/>
      <dgm:spPr/>
      <dgm:t>
        <a:bodyPr/>
        <a:lstStyle/>
        <a:p>
          <a:endParaRPr lang="ru-RU"/>
        </a:p>
      </dgm:t>
    </dgm:pt>
    <dgm:pt modelId="{95C1402B-A1C0-4A2F-A308-774C53CFE025}" type="pres">
      <dgm:prSet presAssocID="{3FE0E4C0-8855-4FBA-833A-B45C5EE55930}" presName="compNode" presStyleCnt="0"/>
      <dgm:spPr/>
    </dgm:pt>
    <dgm:pt modelId="{C493A9CA-DE43-431A-9E31-1EBF1A92F51A}" type="pres">
      <dgm:prSet presAssocID="{3FE0E4C0-8855-4FBA-833A-B45C5EE55930}" presName="pictRect" presStyleLbl="node1" presStyleIdx="2" presStyleCnt="6"/>
      <dgm:spPr>
        <a:blipFill rotWithShape="1">
          <a:blip xmlns:r="http://schemas.openxmlformats.org/officeDocument/2006/relationships" r:embed="rId3"/>
          <a:stretch>
            <a:fillRect/>
          </a:stretch>
        </a:blipFill>
      </dgm:spPr>
    </dgm:pt>
    <dgm:pt modelId="{7317AD9B-C43A-4C81-B990-3B9670E2D3B7}" type="pres">
      <dgm:prSet presAssocID="{3FE0E4C0-8855-4FBA-833A-B45C5EE55930}" presName="textRect" presStyleLbl="revTx" presStyleIdx="2" presStyleCnt="6">
        <dgm:presLayoutVars>
          <dgm:bulletEnabled val="1"/>
        </dgm:presLayoutVars>
      </dgm:prSet>
      <dgm:spPr/>
      <dgm:t>
        <a:bodyPr/>
        <a:lstStyle/>
        <a:p>
          <a:endParaRPr lang="ru-RU"/>
        </a:p>
      </dgm:t>
    </dgm:pt>
    <dgm:pt modelId="{13E5D1AF-031D-43D5-8295-386FA793ADD8}" type="pres">
      <dgm:prSet presAssocID="{D6B7EEF7-32B2-403A-AD4C-DE91A42AB523}" presName="sibTrans" presStyleLbl="sibTrans2D1" presStyleIdx="0" presStyleCnt="0"/>
      <dgm:spPr/>
      <dgm:t>
        <a:bodyPr/>
        <a:lstStyle/>
        <a:p>
          <a:endParaRPr lang="ru-RU"/>
        </a:p>
      </dgm:t>
    </dgm:pt>
    <dgm:pt modelId="{D30602BB-C20B-425F-A036-DEE4030B569C}" type="pres">
      <dgm:prSet presAssocID="{388CB9F0-832D-4815-9B80-B42F7622BF4F}" presName="compNode" presStyleCnt="0"/>
      <dgm:spPr/>
    </dgm:pt>
    <dgm:pt modelId="{B47BFF83-74D4-48F7-8725-861EC313B6D6}" type="pres">
      <dgm:prSet presAssocID="{388CB9F0-832D-4815-9B80-B42F7622BF4F}" presName="pictRect" presStyleLbl="node1" presStyleIdx="3" presStyleCnt="6"/>
      <dgm:spPr>
        <a:blipFill rotWithShape="1">
          <a:blip xmlns:r="http://schemas.openxmlformats.org/officeDocument/2006/relationships" r:embed="rId4"/>
          <a:stretch>
            <a:fillRect/>
          </a:stretch>
        </a:blipFill>
      </dgm:spPr>
    </dgm:pt>
    <dgm:pt modelId="{E1BED92C-4F18-46C2-9B4A-BF8C0BA59E9C}" type="pres">
      <dgm:prSet presAssocID="{388CB9F0-832D-4815-9B80-B42F7622BF4F}" presName="textRect" presStyleLbl="revTx" presStyleIdx="3" presStyleCnt="6">
        <dgm:presLayoutVars>
          <dgm:bulletEnabled val="1"/>
        </dgm:presLayoutVars>
      </dgm:prSet>
      <dgm:spPr/>
      <dgm:t>
        <a:bodyPr/>
        <a:lstStyle/>
        <a:p>
          <a:endParaRPr lang="ru-RU"/>
        </a:p>
      </dgm:t>
    </dgm:pt>
    <dgm:pt modelId="{E4E64F7F-DC40-42EE-B6C3-49BB2EF0B5D5}" type="pres">
      <dgm:prSet presAssocID="{16FE5EBE-7AF4-4BE0-962B-4842DD629B80}" presName="sibTrans" presStyleLbl="sibTrans2D1" presStyleIdx="0" presStyleCnt="0"/>
      <dgm:spPr/>
      <dgm:t>
        <a:bodyPr/>
        <a:lstStyle/>
        <a:p>
          <a:endParaRPr lang="ru-RU"/>
        </a:p>
      </dgm:t>
    </dgm:pt>
    <dgm:pt modelId="{820B55E5-064F-4D64-81F5-EE98C6123190}" type="pres">
      <dgm:prSet presAssocID="{9C14B653-EDA6-4DEA-AF9B-C7509B1E5212}" presName="compNode" presStyleCnt="0"/>
      <dgm:spPr/>
    </dgm:pt>
    <dgm:pt modelId="{3A34272E-5E0E-49F1-9F43-B7F51390F404}" type="pres">
      <dgm:prSet presAssocID="{9C14B653-EDA6-4DEA-AF9B-C7509B1E5212}" presName="pictRect" presStyleLbl="node1" presStyleIdx="4" presStyleCnt="6"/>
      <dgm:spPr>
        <a:blipFill rotWithShape="1">
          <a:blip xmlns:r="http://schemas.openxmlformats.org/officeDocument/2006/relationships" r:embed="rId5"/>
          <a:stretch>
            <a:fillRect/>
          </a:stretch>
        </a:blipFill>
      </dgm:spPr>
    </dgm:pt>
    <dgm:pt modelId="{F6B8EB2F-5B8B-4D3E-871C-CE1F36E106D0}" type="pres">
      <dgm:prSet presAssocID="{9C14B653-EDA6-4DEA-AF9B-C7509B1E5212}" presName="textRect" presStyleLbl="revTx" presStyleIdx="4" presStyleCnt="6">
        <dgm:presLayoutVars>
          <dgm:bulletEnabled val="1"/>
        </dgm:presLayoutVars>
      </dgm:prSet>
      <dgm:spPr/>
      <dgm:t>
        <a:bodyPr/>
        <a:lstStyle/>
        <a:p>
          <a:endParaRPr lang="ru-RU"/>
        </a:p>
      </dgm:t>
    </dgm:pt>
    <dgm:pt modelId="{C1E04F3E-8364-4AF1-BC82-CC38977B0424}" type="pres">
      <dgm:prSet presAssocID="{DF3F343B-2DB7-4B93-ADEB-E49FE33C58B2}" presName="sibTrans" presStyleLbl="sibTrans2D1" presStyleIdx="0" presStyleCnt="0"/>
      <dgm:spPr/>
      <dgm:t>
        <a:bodyPr/>
        <a:lstStyle/>
        <a:p>
          <a:endParaRPr lang="ru-RU"/>
        </a:p>
      </dgm:t>
    </dgm:pt>
    <dgm:pt modelId="{EC976440-DF2C-4E9F-BA59-92C4DDD17CE2}" type="pres">
      <dgm:prSet presAssocID="{4A7565DA-4402-4681-B229-21BC7DD8B6B0}" presName="compNode" presStyleCnt="0"/>
      <dgm:spPr/>
    </dgm:pt>
    <dgm:pt modelId="{559FBB08-15FE-452F-AE4C-F9FECC74055D}" type="pres">
      <dgm:prSet presAssocID="{4A7565DA-4402-4681-B229-21BC7DD8B6B0}" presName="pictRect" presStyleLbl="node1" presStyleIdx="5" presStyleCnt="6"/>
      <dgm:spPr>
        <a:blipFill rotWithShape="1">
          <a:blip xmlns:r="http://schemas.openxmlformats.org/officeDocument/2006/relationships" r:embed="rId6"/>
          <a:stretch>
            <a:fillRect/>
          </a:stretch>
        </a:blipFill>
      </dgm:spPr>
    </dgm:pt>
    <dgm:pt modelId="{C72F8255-4493-4384-A71B-C22932782AFD}" type="pres">
      <dgm:prSet presAssocID="{4A7565DA-4402-4681-B229-21BC7DD8B6B0}" presName="textRect" presStyleLbl="revTx" presStyleIdx="5" presStyleCnt="6">
        <dgm:presLayoutVars>
          <dgm:bulletEnabled val="1"/>
        </dgm:presLayoutVars>
      </dgm:prSet>
      <dgm:spPr/>
      <dgm:t>
        <a:bodyPr/>
        <a:lstStyle/>
        <a:p>
          <a:endParaRPr lang="ru-RU"/>
        </a:p>
      </dgm:t>
    </dgm:pt>
  </dgm:ptLst>
  <dgm:cxnLst>
    <dgm:cxn modelId="{CF4F333D-F8B5-4E1A-9C82-2A10C2662D4F}" type="presOf" srcId="{388CB9F0-832D-4815-9B80-B42F7622BF4F}" destId="{E1BED92C-4F18-46C2-9B4A-BF8C0BA59E9C}" srcOrd="0" destOrd="0" presId="urn:microsoft.com/office/officeart/2005/8/layout/pList1"/>
    <dgm:cxn modelId="{75FBA34C-EFC1-4C09-8D0A-A8CFC0C2F5E6}" srcId="{2D92F833-5F3A-4EB8-9704-8EC972A53E06}" destId="{4A7565DA-4402-4681-B229-21BC7DD8B6B0}" srcOrd="5" destOrd="0" parTransId="{D58A6F52-C44E-4010-9D41-727738C60EFE}" sibTransId="{19ADCCF9-27C0-4809-A53C-EFD41E72A455}"/>
    <dgm:cxn modelId="{E007CF57-DE66-4C19-992E-BACDBB3E6BF4}" type="presOf" srcId="{3FE0E4C0-8855-4FBA-833A-B45C5EE55930}" destId="{7317AD9B-C43A-4C81-B990-3B9670E2D3B7}" srcOrd="0" destOrd="0" presId="urn:microsoft.com/office/officeart/2005/8/layout/pList1"/>
    <dgm:cxn modelId="{17045950-B62A-4E4F-9A81-F37EA938886E}" type="presOf" srcId="{16FE5EBE-7AF4-4BE0-962B-4842DD629B80}" destId="{E4E64F7F-DC40-42EE-B6C3-49BB2EF0B5D5}" srcOrd="0" destOrd="0" presId="urn:microsoft.com/office/officeart/2005/8/layout/pList1"/>
    <dgm:cxn modelId="{8D715724-C729-4081-91A1-32AD00DFA2F0}" srcId="{2D92F833-5F3A-4EB8-9704-8EC972A53E06}" destId="{C0110EBC-693B-4034-A372-9901FFF2A91F}" srcOrd="0" destOrd="0" parTransId="{4A2777ED-E0F3-4058-9A54-A53CEAAAE676}" sibTransId="{C8507166-33CC-4481-B5AC-4EA03663C2CC}"/>
    <dgm:cxn modelId="{E40AFC95-BF38-4CAB-A0AE-327CB1213E3B}" type="presOf" srcId="{C8507166-33CC-4481-B5AC-4EA03663C2CC}" destId="{FC4CB8D5-1140-4ED2-B0EA-AEEE069847E1}" srcOrd="0" destOrd="0" presId="urn:microsoft.com/office/officeart/2005/8/layout/pList1"/>
    <dgm:cxn modelId="{E5C5E66D-51DC-45E6-B4F6-082F2FD4FBF0}" srcId="{2D92F833-5F3A-4EB8-9704-8EC972A53E06}" destId="{388CB9F0-832D-4815-9B80-B42F7622BF4F}" srcOrd="3" destOrd="0" parTransId="{4B334ABB-78E2-4E36-B28E-6C0A4A448F79}" sibTransId="{16FE5EBE-7AF4-4BE0-962B-4842DD629B80}"/>
    <dgm:cxn modelId="{EE73FB29-A668-4CD8-9AF9-86750020BA41}" srcId="{2D92F833-5F3A-4EB8-9704-8EC972A53E06}" destId="{8C6D5361-ED1F-4AC7-9E0F-49C3E21BA0E3}" srcOrd="1" destOrd="0" parTransId="{4D3120EA-8F8D-455F-8AF2-C6ED78D2C2D9}" sibTransId="{1F179A38-AA2D-4E40-BD3C-9FAEC5EF28AE}"/>
    <dgm:cxn modelId="{6E787148-953B-4DE1-A637-2942B6FC4932}" type="presOf" srcId="{8C6D5361-ED1F-4AC7-9E0F-49C3E21BA0E3}" destId="{94551BFE-05C1-42F6-9B6E-2F29DD497034}" srcOrd="0" destOrd="0" presId="urn:microsoft.com/office/officeart/2005/8/layout/pList1"/>
    <dgm:cxn modelId="{36F12894-D42F-4B37-9950-DDD7F9136F85}" srcId="{2D92F833-5F3A-4EB8-9704-8EC972A53E06}" destId="{9C14B653-EDA6-4DEA-AF9B-C7509B1E5212}" srcOrd="4" destOrd="0" parTransId="{D65C4BC5-51C7-4599-AB4A-4E7A417CCC29}" sibTransId="{DF3F343B-2DB7-4B93-ADEB-E49FE33C58B2}"/>
    <dgm:cxn modelId="{E13A9714-D3AE-4236-B058-B38F8F197794}" type="presOf" srcId="{DF3F343B-2DB7-4B93-ADEB-E49FE33C58B2}" destId="{C1E04F3E-8364-4AF1-BC82-CC38977B0424}" srcOrd="0" destOrd="0" presId="urn:microsoft.com/office/officeart/2005/8/layout/pList1"/>
    <dgm:cxn modelId="{30F92B54-C307-4411-AA38-0659B3B2F473}" type="presOf" srcId="{2D92F833-5F3A-4EB8-9704-8EC972A53E06}" destId="{D3201A51-674B-4369-8EEB-3765E7D9F903}" srcOrd="0" destOrd="0" presId="urn:microsoft.com/office/officeart/2005/8/layout/pList1"/>
    <dgm:cxn modelId="{904D3484-6D58-4928-A0B6-F677204E6A57}" type="presOf" srcId="{D6B7EEF7-32B2-403A-AD4C-DE91A42AB523}" destId="{13E5D1AF-031D-43D5-8295-386FA793ADD8}" srcOrd="0" destOrd="0" presId="urn:microsoft.com/office/officeart/2005/8/layout/pList1"/>
    <dgm:cxn modelId="{ACD91970-072F-45A6-8A00-7B60545F13C5}" type="presOf" srcId="{C0110EBC-693B-4034-A372-9901FFF2A91F}" destId="{4D2EC4A4-D781-4D8F-B436-2EA18003B39E}" srcOrd="0" destOrd="0" presId="urn:microsoft.com/office/officeart/2005/8/layout/pList1"/>
    <dgm:cxn modelId="{66A4A8BE-CD0A-48DE-8236-86C18A4A6BBF}" srcId="{2D92F833-5F3A-4EB8-9704-8EC972A53E06}" destId="{3FE0E4C0-8855-4FBA-833A-B45C5EE55930}" srcOrd="2" destOrd="0" parTransId="{CF6DFF2B-2622-466C-98A0-4C1859AF1D3F}" sibTransId="{D6B7EEF7-32B2-403A-AD4C-DE91A42AB523}"/>
    <dgm:cxn modelId="{BDD4B9CD-FD53-466D-A78A-A8B41123C264}" type="presOf" srcId="{4A7565DA-4402-4681-B229-21BC7DD8B6B0}" destId="{C72F8255-4493-4384-A71B-C22932782AFD}" srcOrd="0" destOrd="0" presId="urn:microsoft.com/office/officeart/2005/8/layout/pList1"/>
    <dgm:cxn modelId="{333D6A05-0B42-4FDB-B685-F503D85523FE}" type="presOf" srcId="{1F179A38-AA2D-4E40-BD3C-9FAEC5EF28AE}" destId="{C2F65AC8-24CE-48DE-8E53-7A9AB7AD9871}" srcOrd="0" destOrd="0" presId="urn:microsoft.com/office/officeart/2005/8/layout/pList1"/>
    <dgm:cxn modelId="{9D16D87F-8715-4BBF-928D-29DA414EE173}" type="presOf" srcId="{9C14B653-EDA6-4DEA-AF9B-C7509B1E5212}" destId="{F6B8EB2F-5B8B-4D3E-871C-CE1F36E106D0}" srcOrd="0" destOrd="0" presId="urn:microsoft.com/office/officeart/2005/8/layout/pList1"/>
    <dgm:cxn modelId="{1FE07D81-3F1D-43E3-99ED-443C2DA53AD5}" type="presParOf" srcId="{D3201A51-674B-4369-8EEB-3765E7D9F903}" destId="{A9983074-958B-44F6-AB35-E715476FACF2}" srcOrd="0" destOrd="0" presId="urn:microsoft.com/office/officeart/2005/8/layout/pList1"/>
    <dgm:cxn modelId="{58E56AA7-7323-47ED-842B-40B1AA7DD793}" type="presParOf" srcId="{A9983074-958B-44F6-AB35-E715476FACF2}" destId="{842992DD-282B-42E5-837E-F7B60CCE587D}" srcOrd="0" destOrd="0" presId="urn:microsoft.com/office/officeart/2005/8/layout/pList1"/>
    <dgm:cxn modelId="{DEA25798-8B7D-43A3-9969-57D4D0F668BB}" type="presParOf" srcId="{A9983074-958B-44F6-AB35-E715476FACF2}" destId="{4D2EC4A4-D781-4D8F-B436-2EA18003B39E}" srcOrd="1" destOrd="0" presId="urn:microsoft.com/office/officeart/2005/8/layout/pList1"/>
    <dgm:cxn modelId="{14F25E33-E2D5-4C71-8057-E7022C9FE880}" type="presParOf" srcId="{D3201A51-674B-4369-8EEB-3765E7D9F903}" destId="{FC4CB8D5-1140-4ED2-B0EA-AEEE069847E1}" srcOrd="1" destOrd="0" presId="urn:microsoft.com/office/officeart/2005/8/layout/pList1"/>
    <dgm:cxn modelId="{19AA2226-4F93-43D3-8773-01824D6A3ACE}" type="presParOf" srcId="{D3201A51-674B-4369-8EEB-3765E7D9F903}" destId="{7C71F7D6-C132-457B-9A3D-FAB887B21BFD}" srcOrd="2" destOrd="0" presId="urn:microsoft.com/office/officeart/2005/8/layout/pList1"/>
    <dgm:cxn modelId="{DA3565E6-1087-4488-BD62-0987ECD7B68E}" type="presParOf" srcId="{7C71F7D6-C132-457B-9A3D-FAB887B21BFD}" destId="{CEC2EB11-DE64-463E-B148-3A6DF33585D4}" srcOrd="0" destOrd="0" presId="urn:microsoft.com/office/officeart/2005/8/layout/pList1"/>
    <dgm:cxn modelId="{12BFC73D-5748-4633-ACFA-EB8156783BEB}" type="presParOf" srcId="{7C71F7D6-C132-457B-9A3D-FAB887B21BFD}" destId="{94551BFE-05C1-42F6-9B6E-2F29DD497034}" srcOrd="1" destOrd="0" presId="urn:microsoft.com/office/officeart/2005/8/layout/pList1"/>
    <dgm:cxn modelId="{A56EFE34-3168-4E2A-9397-20BD017F9D3A}" type="presParOf" srcId="{D3201A51-674B-4369-8EEB-3765E7D9F903}" destId="{C2F65AC8-24CE-48DE-8E53-7A9AB7AD9871}" srcOrd="3" destOrd="0" presId="urn:microsoft.com/office/officeart/2005/8/layout/pList1"/>
    <dgm:cxn modelId="{44C27FEA-496D-42C1-B016-E1F8103E98BF}" type="presParOf" srcId="{D3201A51-674B-4369-8EEB-3765E7D9F903}" destId="{95C1402B-A1C0-4A2F-A308-774C53CFE025}" srcOrd="4" destOrd="0" presId="urn:microsoft.com/office/officeart/2005/8/layout/pList1"/>
    <dgm:cxn modelId="{46F7B65C-5520-4411-91B9-9F344200787A}" type="presParOf" srcId="{95C1402B-A1C0-4A2F-A308-774C53CFE025}" destId="{C493A9CA-DE43-431A-9E31-1EBF1A92F51A}" srcOrd="0" destOrd="0" presId="urn:microsoft.com/office/officeart/2005/8/layout/pList1"/>
    <dgm:cxn modelId="{7AA6B8B2-06D7-4550-8C53-15C4D25C5E72}" type="presParOf" srcId="{95C1402B-A1C0-4A2F-A308-774C53CFE025}" destId="{7317AD9B-C43A-4C81-B990-3B9670E2D3B7}" srcOrd="1" destOrd="0" presId="urn:microsoft.com/office/officeart/2005/8/layout/pList1"/>
    <dgm:cxn modelId="{D872E5B1-A705-4433-87C8-75CC5B545F03}" type="presParOf" srcId="{D3201A51-674B-4369-8EEB-3765E7D9F903}" destId="{13E5D1AF-031D-43D5-8295-386FA793ADD8}" srcOrd="5" destOrd="0" presId="urn:microsoft.com/office/officeart/2005/8/layout/pList1"/>
    <dgm:cxn modelId="{9C830C75-D26B-4771-97A4-FEA056EA2747}" type="presParOf" srcId="{D3201A51-674B-4369-8EEB-3765E7D9F903}" destId="{D30602BB-C20B-425F-A036-DEE4030B569C}" srcOrd="6" destOrd="0" presId="urn:microsoft.com/office/officeart/2005/8/layout/pList1"/>
    <dgm:cxn modelId="{22E9D688-A4C5-45C8-B8CC-1A7D831F336B}" type="presParOf" srcId="{D30602BB-C20B-425F-A036-DEE4030B569C}" destId="{B47BFF83-74D4-48F7-8725-861EC313B6D6}" srcOrd="0" destOrd="0" presId="urn:microsoft.com/office/officeart/2005/8/layout/pList1"/>
    <dgm:cxn modelId="{9ACDF1DC-85F5-4BBD-8C9F-A3C2D624641E}" type="presParOf" srcId="{D30602BB-C20B-425F-A036-DEE4030B569C}" destId="{E1BED92C-4F18-46C2-9B4A-BF8C0BA59E9C}" srcOrd="1" destOrd="0" presId="urn:microsoft.com/office/officeart/2005/8/layout/pList1"/>
    <dgm:cxn modelId="{A21860BD-FE7B-4CC7-B78B-D0BD63A0736E}" type="presParOf" srcId="{D3201A51-674B-4369-8EEB-3765E7D9F903}" destId="{E4E64F7F-DC40-42EE-B6C3-49BB2EF0B5D5}" srcOrd="7" destOrd="0" presId="urn:microsoft.com/office/officeart/2005/8/layout/pList1"/>
    <dgm:cxn modelId="{66FAA25F-BD6B-450D-A4CE-4EEED7B067DE}" type="presParOf" srcId="{D3201A51-674B-4369-8EEB-3765E7D9F903}" destId="{820B55E5-064F-4D64-81F5-EE98C6123190}" srcOrd="8" destOrd="0" presId="urn:microsoft.com/office/officeart/2005/8/layout/pList1"/>
    <dgm:cxn modelId="{D0A6964F-D251-4153-9424-B1FB13D5796B}" type="presParOf" srcId="{820B55E5-064F-4D64-81F5-EE98C6123190}" destId="{3A34272E-5E0E-49F1-9F43-B7F51390F404}" srcOrd="0" destOrd="0" presId="urn:microsoft.com/office/officeart/2005/8/layout/pList1"/>
    <dgm:cxn modelId="{BC916E15-9C37-49C5-8097-A55CB1A383E8}" type="presParOf" srcId="{820B55E5-064F-4D64-81F5-EE98C6123190}" destId="{F6B8EB2F-5B8B-4D3E-871C-CE1F36E106D0}" srcOrd="1" destOrd="0" presId="urn:microsoft.com/office/officeart/2005/8/layout/pList1"/>
    <dgm:cxn modelId="{F5572705-54F4-4B4C-B3B7-36358FA0D647}" type="presParOf" srcId="{D3201A51-674B-4369-8EEB-3765E7D9F903}" destId="{C1E04F3E-8364-4AF1-BC82-CC38977B0424}" srcOrd="9" destOrd="0" presId="urn:microsoft.com/office/officeart/2005/8/layout/pList1"/>
    <dgm:cxn modelId="{613429B8-0C81-47FC-990C-DEF4075D29DD}" type="presParOf" srcId="{D3201A51-674B-4369-8EEB-3765E7D9F903}" destId="{EC976440-DF2C-4E9F-BA59-92C4DDD17CE2}" srcOrd="10" destOrd="0" presId="urn:microsoft.com/office/officeart/2005/8/layout/pList1"/>
    <dgm:cxn modelId="{BF1F7008-B087-41C7-9A0E-A43898A88E15}" type="presParOf" srcId="{EC976440-DF2C-4E9F-BA59-92C4DDD17CE2}" destId="{559FBB08-15FE-452F-AE4C-F9FECC74055D}" srcOrd="0" destOrd="0" presId="urn:microsoft.com/office/officeart/2005/8/layout/pList1"/>
    <dgm:cxn modelId="{52E882B5-C78C-405A-AECF-3D6A0DB12B83}" type="presParOf" srcId="{EC976440-DF2C-4E9F-BA59-92C4DDD17CE2}" destId="{C72F8255-4493-4384-A71B-C22932782AFD}" srcOrd="1" destOrd="0" presId="urn:microsoft.com/office/officeart/2005/8/layout/p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992DD-282B-42E5-837E-F7B60CCE587D}">
      <dsp:nvSpPr>
        <dsp:cNvPr id="0" name=""/>
        <dsp:cNvSpPr/>
      </dsp:nvSpPr>
      <dsp:spPr>
        <a:xfrm>
          <a:off x="438105" y="1082"/>
          <a:ext cx="1440646" cy="99260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2EC4A4-D781-4D8F-B436-2EA18003B39E}">
      <dsp:nvSpPr>
        <dsp:cNvPr id="0" name=""/>
        <dsp:cNvSpPr/>
      </dsp:nvSpPr>
      <dsp:spPr>
        <a:xfrm>
          <a:off x="438105" y="993687"/>
          <a:ext cx="1440646" cy="534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Эмульсификация</a:t>
          </a:r>
        </a:p>
      </dsp:txBody>
      <dsp:txXfrm>
        <a:off x="438105" y="993687"/>
        <a:ext cx="1440646" cy="534479"/>
      </dsp:txXfrm>
    </dsp:sp>
    <dsp:sp modelId="{CEC2EB11-DE64-463E-B148-3A6DF33585D4}">
      <dsp:nvSpPr>
        <dsp:cNvPr id="0" name=""/>
        <dsp:cNvSpPr/>
      </dsp:nvSpPr>
      <dsp:spPr>
        <a:xfrm>
          <a:off x="2022876" y="1082"/>
          <a:ext cx="1440646" cy="992605"/>
        </a:xfrm>
        <a:prstGeom prst="round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551BFE-05C1-42F6-9B6E-2F29DD497034}">
      <dsp:nvSpPr>
        <dsp:cNvPr id="0" name=""/>
        <dsp:cNvSpPr/>
      </dsp:nvSpPr>
      <dsp:spPr>
        <a:xfrm>
          <a:off x="2022876" y="993687"/>
          <a:ext cx="1440646" cy="534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Сферификация</a:t>
          </a:r>
        </a:p>
      </dsp:txBody>
      <dsp:txXfrm>
        <a:off x="2022876" y="993687"/>
        <a:ext cx="1440646" cy="534479"/>
      </dsp:txXfrm>
    </dsp:sp>
    <dsp:sp modelId="{C493A9CA-DE43-431A-9E31-1EBF1A92F51A}">
      <dsp:nvSpPr>
        <dsp:cNvPr id="0" name=""/>
        <dsp:cNvSpPr/>
      </dsp:nvSpPr>
      <dsp:spPr>
        <a:xfrm>
          <a:off x="3607648" y="1082"/>
          <a:ext cx="1440646" cy="992605"/>
        </a:xfrm>
        <a:prstGeom prst="round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17AD9B-C43A-4C81-B990-3B9670E2D3B7}">
      <dsp:nvSpPr>
        <dsp:cNvPr id="0" name=""/>
        <dsp:cNvSpPr/>
      </dsp:nvSpPr>
      <dsp:spPr>
        <a:xfrm>
          <a:off x="3607648" y="993687"/>
          <a:ext cx="1440646" cy="534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Желирование</a:t>
          </a:r>
        </a:p>
      </dsp:txBody>
      <dsp:txXfrm>
        <a:off x="3607648" y="993687"/>
        <a:ext cx="1440646" cy="534479"/>
      </dsp:txXfrm>
    </dsp:sp>
    <dsp:sp modelId="{B47BFF83-74D4-48F7-8725-861EC313B6D6}">
      <dsp:nvSpPr>
        <dsp:cNvPr id="0" name=""/>
        <dsp:cNvSpPr/>
      </dsp:nvSpPr>
      <dsp:spPr>
        <a:xfrm>
          <a:off x="438105" y="1672232"/>
          <a:ext cx="1440646" cy="992605"/>
        </a:xfrm>
        <a:prstGeom prst="round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BED92C-4F18-46C2-9B4A-BF8C0BA59E9C}">
      <dsp:nvSpPr>
        <dsp:cNvPr id="0" name=""/>
        <dsp:cNvSpPr/>
      </dsp:nvSpPr>
      <dsp:spPr>
        <a:xfrm>
          <a:off x="438105" y="2664837"/>
          <a:ext cx="1440646" cy="534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Вакуумизация</a:t>
          </a:r>
        </a:p>
      </dsp:txBody>
      <dsp:txXfrm>
        <a:off x="438105" y="2664837"/>
        <a:ext cx="1440646" cy="534479"/>
      </dsp:txXfrm>
    </dsp:sp>
    <dsp:sp modelId="{3A34272E-5E0E-49F1-9F43-B7F51390F404}">
      <dsp:nvSpPr>
        <dsp:cNvPr id="0" name=""/>
        <dsp:cNvSpPr/>
      </dsp:nvSpPr>
      <dsp:spPr>
        <a:xfrm>
          <a:off x="2022876" y="1672232"/>
          <a:ext cx="1440646" cy="992605"/>
        </a:xfrm>
        <a:prstGeom prst="round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B8EB2F-5B8B-4D3E-871C-CE1F36E106D0}">
      <dsp:nvSpPr>
        <dsp:cNvPr id="0" name=""/>
        <dsp:cNvSpPr/>
      </dsp:nvSpPr>
      <dsp:spPr>
        <a:xfrm>
          <a:off x="2022876" y="2664837"/>
          <a:ext cx="1440646" cy="534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Замораживание жидким азотом</a:t>
          </a:r>
        </a:p>
      </dsp:txBody>
      <dsp:txXfrm>
        <a:off x="2022876" y="2664837"/>
        <a:ext cx="1440646" cy="534479"/>
      </dsp:txXfrm>
    </dsp:sp>
    <dsp:sp modelId="{559FBB08-15FE-452F-AE4C-F9FECC74055D}">
      <dsp:nvSpPr>
        <dsp:cNvPr id="0" name=""/>
        <dsp:cNvSpPr/>
      </dsp:nvSpPr>
      <dsp:spPr>
        <a:xfrm>
          <a:off x="3607648" y="1672232"/>
          <a:ext cx="1440646" cy="992605"/>
        </a:xfrm>
        <a:prstGeom prst="roundRect">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2F8255-4493-4384-A71B-C22932782AFD}">
      <dsp:nvSpPr>
        <dsp:cNvPr id="0" name=""/>
        <dsp:cNvSpPr/>
      </dsp:nvSpPr>
      <dsp:spPr>
        <a:xfrm>
          <a:off x="3607648" y="2664837"/>
          <a:ext cx="1440646" cy="534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Сухой лед</a:t>
          </a:r>
        </a:p>
      </dsp:txBody>
      <dsp:txXfrm>
        <a:off x="3607648" y="2664837"/>
        <a:ext cx="1440646" cy="534479"/>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8C7EC-AFA6-47D1-89EB-B5CE255D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2948</Words>
  <Characters>16806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Евгений</cp:lastModifiedBy>
  <cp:revision>4</cp:revision>
  <cp:lastPrinted>2019-05-13T15:51:00Z</cp:lastPrinted>
  <dcterms:created xsi:type="dcterms:W3CDTF">2020-04-26T08:33:00Z</dcterms:created>
  <dcterms:modified xsi:type="dcterms:W3CDTF">2020-04-29T07:36:00Z</dcterms:modified>
</cp:coreProperties>
</file>