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ОБЩЕРОССИЙСКАЯ ОБЩЕСТВЕННАЯ ОРГАНИЗАЦИЯ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«АССОЦИАЦИЯ УЧИТЕЛЕЙ ЛИТЕРАТУРЫ И РУССКОГО ЯЗЫКА»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«АССУЛ»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3244540</wp:posOffset>
            </wp:positionH>
            <wp:positionV relativeFrom="paragraph">
              <wp:posOffset>180975</wp:posOffset>
            </wp:positionV>
            <wp:extent cx="2695575" cy="1701800"/>
            <wp:effectExtent b="0" l="0" r="0" t="0"/>
            <wp:wrapNone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701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4487.0" w:type="dxa"/>
        <w:jc w:val="right"/>
        <w:tblLayout w:type="fixed"/>
        <w:tblLook w:val="0400"/>
      </w:tblPr>
      <w:tblGrid>
        <w:gridCol w:w="4487"/>
        <w:tblGridChange w:id="0">
          <w:tblGrid>
            <w:gridCol w:w="4487"/>
          </w:tblGrid>
        </w:tblGridChange>
      </w:tblGrid>
      <w:tr>
        <w:trPr>
          <w:cantSplit w:val="0"/>
          <w:trHeight w:val="900" w:hRule="atLeast"/>
          <w:tblHeader w:val="0"/>
        </w:trPr>
        <w:tc>
          <w:tcPr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УТВЕРЖДАЮ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Председатель КС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«АССУЛ»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____________________Л.В. Дудова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«30» __ноября__ 2021 года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spacing w:after="240" w:line="240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tabs>
          <w:tab w:val="left" w:pos="567"/>
        </w:tabs>
        <w:spacing w:after="0" w:line="240" w:lineRule="auto"/>
        <w:ind w:firstLine="709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tabs>
          <w:tab w:val="left" w:pos="567"/>
        </w:tabs>
        <w:spacing w:after="0" w:line="240" w:lineRule="auto"/>
        <w:ind w:firstLine="709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tabs>
          <w:tab w:val="left" w:pos="567"/>
        </w:tabs>
        <w:spacing w:after="0" w:line="240" w:lineRule="auto"/>
        <w:ind w:firstLine="709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tabs>
          <w:tab w:val="left" w:pos="567"/>
        </w:tabs>
        <w:spacing w:after="0" w:line="240" w:lineRule="auto"/>
        <w:ind w:firstLine="709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Программа дополнительного профессионального образования </w:t>
      </w:r>
    </w:p>
    <w:p w:rsidR="00000000" w:rsidDel="00000000" w:rsidP="00000000" w:rsidRDefault="00000000" w:rsidRPr="00000000" w14:paraId="00000013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(повышения квалификации)</w:t>
      </w:r>
    </w:p>
    <w:p w:rsidR="00000000" w:rsidDel="00000000" w:rsidP="00000000" w:rsidRDefault="00000000" w:rsidRPr="00000000" w14:paraId="00000014">
      <w:pPr>
        <w:widowControl w:val="0"/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after="0" w:line="48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«Проектирование учебного занятия </w:t>
      </w:r>
    </w:p>
    <w:p w:rsidR="00000000" w:rsidDel="00000000" w:rsidP="00000000" w:rsidRDefault="00000000" w:rsidRPr="00000000" w14:paraId="00000016">
      <w:pPr>
        <w:widowControl w:val="0"/>
        <w:spacing w:after="0" w:line="48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 основам безопасности жизнедеятельности</w:t>
      </w:r>
    </w:p>
    <w:p w:rsidR="00000000" w:rsidDel="00000000" w:rsidP="00000000" w:rsidRDefault="00000000" w:rsidRPr="00000000" w14:paraId="00000017">
      <w:pPr>
        <w:widowControl w:val="0"/>
        <w:spacing w:after="0" w:line="48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 основе системно-деятельностного подхода в обучении»</w:t>
      </w:r>
    </w:p>
    <w:p w:rsidR="00000000" w:rsidDel="00000000" w:rsidP="00000000" w:rsidRDefault="00000000" w:rsidRPr="00000000" w14:paraId="00000018">
      <w:pPr>
        <w:widowControl w:val="0"/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16 часов</w:t>
      </w:r>
    </w:p>
    <w:p w:rsidR="00000000" w:rsidDel="00000000" w:rsidP="00000000" w:rsidRDefault="00000000" w:rsidRPr="00000000" w14:paraId="0000001A">
      <w:pPr>
        <w:widowControl w:val="0"/>
        <w:spacing w:after="0" w:line="24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after="0" w:line="24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after="0" w:line="24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after="0" w:line="24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after="0" w:line="24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after="0" w:line="24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ind w:left="623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Автор курса:</w:t>
      </w:r>
    </w:p>
    <w:p w:rsidR="00000000" w:rsidDel="00000000" w:rsidP="00000000" w:rsidRDefault="00000000" w:rsidRPr="00000000" w14:paraId="00000022">
      <w:pPr>
        <w:spacing w:after="0" w:line="240" w:lineRule="auto"/>
        <w:ind w:left="623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Селютина О.А., </w:t>
      </w:r>
    </w:p>
    <w:p w:rsidR="00000000" w:rsidDel="00000000" w:rsidP="00000000" w:rsidRDefault="00000000" w:rsidRPr="00000000" w14:paraId="00000023">
      <w:pPr>
        <w:spacing w:after="0" w:line="240" w:lineRule="auto"/>
        <w:ind w:left="623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заместитель директора по УМР </w:t>
      </w:r>
    </w:p>
    <w:p w:rsidR="00000000" w:rsidDel="00000000" w:rsidP="00000000" w:rsidRDefault="00000000" w:rsidRPr="00000000" w14:paraId="00000024">
      <w:pPr>
        <w:spacing w:after="0" w:line="240" w:lineRule="auto"/>
        <w:ind w:left="623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Руднева О.Ю., </w:t>
      </w:r>
    </w:p>
    <w:p w:rsidR="00000000" w:rsidDel="00000000" w:rsidP="00000000" w:rsidRDefault="00000000" w:rsidRPr="00000000" w14:paraId="00000025">
      <w:pPr>
        <w:spacing w:after="0" w:line="240" w:lineRule="auto"/>
        <w:ind w:left="623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заместитель директора по НМР </w:t>
      </w:r>
    </w:p>
    <w:p w:rsidR="00000000" w:rsidDel="00000000" w:rsidP="00000000" w:rsidRDefault="00000000" w:rsidRPr="00000000" w14:paraId="00000026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tabs>
          <w:tab w:val="left" w:pos="567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Москва – 2021</w:t>
      </w:r>
    </w:p>
    <w:p w:rsidR="00000000" w:rsidDel="00000000" w:rsidP="00000000" w:rsidRDefault="00000000" w:rsidRPr="00000000" w14:paraId="0000002A">
      <w:pPr>
        <w:widowControl w:val="0"/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РАЗДЕЛ 1. «ХАРАКТЕРИСТИКА ПРОГРАММЫ»</w:t>
      </w:r>
    </w:p>
    <w:p w:rsidR="00000000" w:rsidDel="00000000" w:rsidP="00000000" w:rsidRDefault="00000000" w:rsidRPr="00000000" w14:paraId="0000002C">
      <w:pPr>
        <w:widowControl w:val="0"/>
        <w:numPr>
          <w:ilvl w:val="1"/>
          <w:numId w:val="2"/>
        </w:numPr>
        <w:tabs>
          <w:tab w:val="left" w:pos="769"/>
        </w:tabs>
        <w:spacing w:after="0" w:line="360" w:lineRule="auto"/>
        <w:ind w:left="1135"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Цель реализации программы.</w:t>
      </w:r>
    </w:p>
    <w:p w:rsidR="00000000" w:rsidDel="00000000" w:rsidP="00000000" w:rsidRDefault="00000000" w:rsidRPr="00000000" w14:paraId="0000002D">
      <w:pPr>
        <w:shd w:fill="ffffff" w:val="clear"/>
        <w:spacing w:after="0" w:line="360" w:lineRule="auto"/>
        <w:ind w:firstLine="709"/>
        <w:jc w:val="both"/>
        <w:rPr>
          <w:rFonts w:ascii="yandex-sans" w:cs="yandex-sans" w:eastAsia="yandex-sans" w:hAnsi="yandex-sans"/>
          <w:sz w:val="28"/>
          <w:szCs w:val="28"/>
        </w:rPr>
      </w:pPr>
      <w:r w:rsidDel="00000000" w:rsidR="00000000" w:rsidRPr="00000000">
        <w:rPr>
          <w:rFonts w:ascii="yandex-sans" w:cs="yandex-sans" w:eastAsia="yandex-sans" w:hAnsi="yandex-sans"/>
          <w:sz w:val="28"/>
          <w:szCs w:val="28"/>
          <w:rtl w:val="0"/>
        </w:rPr>
        <w:t xml:space="preserve">Совершенствование профессиональных компетенций обучающихся в области проектирования учебных занятий по основам безопасности жизнедеятельности на основе системно-деятельностного подхода в обучении.</w:t>
      </w:r>
    </w:p>
    <w:p w:rsidR="00000000" w:rsidDel="00000000" w:rsidP="00000000" w:rsidRDefault="00000000" w:rsidRPr="00000000" w14:paraId="0000002E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Совершенствуемые компетенции</w:t>
      </w:r>
    </w:p>
    <w:tbl>
      <w:tblPr>
        <w:tblStyle w:val="Table2"/>
        <w:tblW w:w="9930.0" w:type="dxa"/>
        <w:jc w:val="left"/>
        <w:tblInd w:w="98.0" w:type="dxa"/>
        <w:tblLayout w:type="fixed"/>
        <w:tblLook w:val="0400"/>
      </w:tblPr>
      <w:tblGrid>
        <w:gridCol w:w="1003"/>
        <w:gridCol w:w="5560"/>
        <w:gridCol w:w="3367"/>
        <w:tblGridChange w:id="0">
          <w:tblGrid>
            <w:gridCol w:w="1003"/>
            <w:gridCol w:w="5560"/>
            <w:gridCol w:w="3367"/>
          </w:tblGrid>
        </w:tblGridChange>
      </w:tblGrid>
      <w:tr>
        <w:trPr>
          <w:cantSplit w:val="0"/>
          <w:trHeight w:val="886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 п/п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ind w:firstLine="709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Компетенции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ind w:firstLine="709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Направление подготовки 44.03.01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ind w:firstLine="709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Педагогическое образование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ind w:firstLine="709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Бакалавриат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ind w:firstLine="709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Код компетенции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069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ind w:firstLine="709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ОПК-6</w:t>
            </w:r>
          </w:p>
        </w:tc>
      </w:tr>
    </w:tbl>
    <w:p w:rsidR="00000000" w:rsidDel="00000000" w:rsidP="00000000" w:rsidRDefault="00000000" w:rsidRPr="00000000" w14:paraId="0000003D">
      <w:pPr>
        <w:spacing w:after="0" w:line="24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numPr>
          <w:ilvl w:val="1"/>
          <w:numId w:val="2"/>
        </w:numPr>
        <w:spacing w:after="200" w:line="360" w:lineRule="auto"/>
        <w:ind w:left="1135"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Планируемые результаты</w:t>
      </w:r>
    </w:p>
    <w:tbl>
      <w:tblPr>
        <w:tblStyle w:val="Table3"/>
        <w:tblW w:w="9793.0" w:type="dxa"/>
        <w:jc w:val="left"/>
        <w:tblInd w:w="98.0" w:type="dxa"/>
        <w:tblLayout w:type="fixed"/>
        <w:tblLook w:val="0400"/>
      </w:tblPr>
      <w:tblGrid>
        <w:gridCol w:w="830"/>
        <w:gridCol w:w="5559"/>
        <w:gridCol w:w="3404"/>
        <w:tblGridChange w:id="0">
          <w:tblGrid>
            <w:gridCol w:w="830"/>
            <w:gridCol w:w="5559"/>
            <w:gridCol w:w="3404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ind w:firstLine="709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№п/п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ind w:firstLine="709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Знать-уметь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ind w:firstLine="709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Направление подготовки 44.03.01</w:t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ind w:right="-143" w:firstLine="709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Педагогическое образование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ind w:firstLine="709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Бакалавриат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ind w:firstLine="709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Код компетенции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ind w:firstLine="709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Уметь</w:t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Проектировать учебные занятия по русскому языку на основе системно-деятельностного подхода в обучении </w:t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Знать</w:t>
            </w:r>
          </w:p>
          <w:p w:rsidR="00000000" w:rsidDel="00000000" w:rsidP="00000000" w:rsidRDefault="00000000" w:rsidRPr="00000000" w14:paraId="0000004D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Методические особенности и структуру учебных занятий на основе системно-деятельностного подхода в обучении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ind w:firstLine="709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ОПК-6</w:t>
            </w:r>
          </w:p>
        </w:tc>
      </w:tr>
    </w:tbl>
    <w:p w:rsidR="00000000" w:rsidDel="00000000" w:rsidP="00000000" w:rsidRDefault="00000000" w:rsidRPr="00000000" w14:paraId="0000004F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1.3. Категория обучающихся: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уровень образования – ВО, направление подготовки – «Педагогическое образование», область профессиональной деятельности – образование, вид профессиональной деятельности – среднее общее образование, среднее профессиональное образование.</w:t>
      </w:r>
    </w:p>
    <w:p w:rsidR="00000000" w:rsidDel="00000000" w:rsidP="00000000" w:rsidRDefault="00000000" w:rsidRPr="00000000" w14:paraId="00000051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1.4. Программа реализуется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 применением дистанционных образовательных технологий.</w:t>
      </w:r>
    </w:p>
    <w:p w:rsidR="00000000" w:rsidDel="00000000" w:rsidP="00000000" w:rsidRDefault="00000000" w:rsidRPr="00000000" w14:paraId="00000052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1.5.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Режим занятий: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доступ к образовательной платформе организации круглосуточно при соблюдении установленных сроков обучения.</w:t>
      </w:r>
    </w:p>
    <w:p w:rsidR="00000000" w:rsidDel="00000000" w:rsidP="00000000" w:rsidRDefault="00000000" w:rsidRPr="00000000" w14:paraId="00000053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1.6.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Трудоёмкость обучения –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16 часов.</w:t>
      </w:r>
    </w:p>
    <w:p w:rsidR="00000000" w:rsidDel="00000000" w:rsidP="00000000" w:rsidRDefault="00000000" w:rsidRPr="00000000" w14:paraId="00000054">
      <w:pPr>
        <w:widowControl w:val="0"/>
        <w:tabs>
          <w:tab w:val="left" w:pos="567"/>
          <w:tab w:val="left" w:pos="711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РАЗДЕЛ 2. «СОДЕРЖАНИЕ ПРОГРАММЫ»</w:t>
      </w:r>
    </w:p>
    <w:p w:rsidR="00000000" w:rsidDel="00000000" w:rsidP="00000000" w:rsidRDefault="00000000" w:rsidRPr="00000000" w14:paraId="00000056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2.1. Учебный (тематический) план</w:t>
      </w:r>
    </w:p>
    <w:tbl>
      <w:tblPr>
        <w:tblStyle w:val="Table4"/>
        <w:tblW w:w="996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35"/>
        <w:gridCol w:w="3841"/>
        <w:gridCol w:w="1139"/>
        <w:gridCol w:w="1410"/>
        <w:gridCol w:w="1310"/>
        <w:gridCol w:w="1514"/>
        <w:gridCol w:w="11"/>
        <w:tblGridChange w:id="0">
          <w:tblGrid>
            <w:gridCol w:w="735"/>
            <w:gridCol w:w="3841"/>
            <w:gridCol w:w="1139"/>
            <w:gridCol w:w="1410"/>
            <w:gridCol w:w="1310"/>
            <w:gridCol w:w="1514"/>
            <w:gridCol w:w="11"/>
          </w:tblGrid>
        </w:tblGridChange>
      </w:tblGrid>
      <w:tr>
        <w:trPr>
          <w:cantSplit w:val="0"/>
          <w:trHeight w:val="1188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 п/п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Наименование разделов (модулей) и тем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Внеаудиторная работа</w:t>
            </w:r>
          </w:p>
        </w:tc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Формы контроля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tabs>
                <w:tab w:val="left" w:pos="567"/>
                <w:tab w:val="left" w:pos="2400"/>
              </w:tabs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Видеолекции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tabs>
                <w:tab w:val="left" w:pos="567"/>
                <w:tab w:val="left" w:pos="2400"/>
              </w:tabs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Практические и др. формы занятия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tabs>
                <w:tab w:val="left" w:pos="567"/>
                <w:tab w:val="left" w:pos="2400"/>
              </w:tabs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Трудоёмкость, часы</w:t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ind w:left="-752" w:firstLine="709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ind w:hanging="1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Методические особенности и структура учебных занятий на основе системно-деятельностного подхода в обучении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Зачёт-онлайн</w:t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(заочно)</w:t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Тестирова-ние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ind w:left="-752" w:firstLine="709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Итоговая аттестация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Зачёт на основании совокупности выполненных работ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ИТОГО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2.2. Учебная программа</w:t>
      </w:r>
    </w:p>
    <w:tbl>
      <w:tblPr>
        <w:tblStyle w:val="Table5"/>
        <w:tblW w:w="9923.0" w:type="dxa"/>
        <w:jc w:val="left"/>
        <w:tblInd w:w="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47"/>
        <w:gridCol w:w="2035"/>
        <w:gridCol w:w="4341"/>
        <w:tblGridChange w:id="0">
          <w:tblGrid>
            <w:gridCol w:w="3547"/>
            <w:gridCol w:w="2035"/>
            <w:gridCol w:w="4341"/>
          </w:tblGrid>
        </w:tblGridChange>
      </w:tblGrid>
      <w:tr>
        <w:trPr>
          <w:cantSplit w:val="0"/>
          <w:trHeight w:val="8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C">
            <w:pPr>
              <w:spacing w:line="272" w:lineRule="auto"/>
              <w:ind w:right="1357" w:firstLine="709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 п/п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spacing w:line="242" w:lineRule="auto"/>
              <w:ind w:right="209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Виды учебных занятий, учебных работ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spacing w:line="272" w:lineRule="auto"/>
              <w:ind w:right="1323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Содержание</w:t>
            </w:r>
          </w:p>
        </w:tc>
      </w:tr>
      <w:tr>
        <w:trPr>
          <w:cantSplit w:val="0"/>
          <w:trHeight w:val="136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Методические особенности и структура учебных занятий на основе системно-деятельностного подхода в обучении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Видео-лекция, </w:t>
            </w:r>
          </w:p>
          <w:p w:rsidR="00000000" w:rsidDel="00000000" w:rsidP="00000000" w:rsidRDefault="00000000" w:rsidRPr="00000000" w14:paraId="00000081">
            <w:pPr>
              <w:ind w:right="356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часа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Системно-деятельностный подход в образовании. Методические особенности и структура учебных занятий на основе системно-деятельностного подхода в обучении. 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Практическое занятие,</w:t>
            </w:r>
          </w:p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час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Изучение д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идактических принципов системно-деятельностного подхода в обучении.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9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Практическое занятие,</w:t>
            </w:r>
          </w:p>
          <w:p w:rsidR="00000000" w:rsidDel="00000000" w:rsidP="00000000" w:rsidRDefault="00000000" w:rsidRPr="00000000" w14:paraId="0000008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часа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Изучение типологии и структуры учебных занятий в дидактической системе деятельностного метода.</w:t>
            </w:r>
          </w:p>
        </w:tc>
      </w:tr>
      <w:tr>
        <w:trPr>
          <w:cantSplit w:val="0"/>
          <w:trHeight w:val="1268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Видео-лекция, </w:t>
            </w:r>
          </w:p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часа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 проектирования учебных занятий по основам безопасности жизнедеятельности на основе системно-деятельностного подхода в </w:t>
            </w:r>
          </w:p>
        </w:tc>
      </w:tr>
      <w:tr>
        <w:trPr>
          <w:cantSplit w:val="0"/>
          <w:trHeight w:val="98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Практическое занятие,</w:t>
            </w:r>
          </w:p>
          <w:p w:rsidR="00000000" w:rsidDel="00000000" w:rsidP="00000000" w:rsidRDefault="00000000" w:rsidRPr="00000000" w14:paraId="00000091">
            <w:pPr>
              <w:spacing w:line="272" w:lineRule="auto"/>
              <w:ind w:right="356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часа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Изучение алгоритма проектирования учебных занятий на основе системно-деятельностного подхода в обучении.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4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Практическое занятие,</w:t>
            </w:r>
          </w:p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час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Изучение особенностей распределения времени на учебных занятиях системно-деятельностной направленности.</w:t>
            </w:r>
          </w:p>
        </w:tc>
      </w:tr>
      <w:tr>
        <w:trPr>
          <w:cantSplit w:val="0"/>
          <w:trHeight w:val="959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Практическое занятие,</w:t>
            </w:r>
          </w:p>
          <w:p w:rsidR="00000000" w:rsidDel="00000000" w:rsidP="00000000" w:rsidRDefault="00000000" w:rsidRPr="00000000" w14:paraId="00000099">
            <w:pPr>
              <w:spacing w:line="272" w:lineRule="auto"/>
              <w:ind w:right="356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часа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Изучение особенностей подготовки учебного занятия освоения новых знаний и способов действий.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8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Практическое занятие,</w:t>
            </w:r>
          </w:p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час</w:t>
            </w:r>
          </w:p>
          <w:p w:rsidR="00000000" w:rsidDel="00000000" w:rsidP="00000000" w:rsidRDefault="00000000" w:rsidRPr="00000000" w14:paraId="0000009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Тестирование </w:t>
            </w:r>
          </w:p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час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Проведение анализа учебного занятия на соответствия требованиям системно-деятельностного подхода в обучении.</w:t>
            </w:r>
          </w:p>
        </w:tc>
      </w:tr>
      <w:tr>
        <w:trPr>
          <w:cantSplit w:val="0"/>
          <w:trHeight w:val="42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1">
            <w:pPr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Итоговая аттестация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A2">
            <w:pPr>
              <w:ind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Зачёт на основании совокупности выполненных работ</w:t>
            </w:r>
          </w:p>
        </w:tc>
      </w:tr>
    </w:tbl>
    <w:p w:rsidR="00000000" w:rsidDel="00000000" w:rsidP="00000000" w:rsidRDefault="00000000" w:rsidRPr="00000000" w14:paraId="000000A4">
      <w:pPr>
        <w:tabs>
          <w:tab w:val="left" w:pos="284"/>
          <w:tab w:val="left" w:pos="851"/>
        </w:tabs>
        <w:spacing w:after="0"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tabs>
          <w:tab w:val="left" w:pos="284"/>
          <w:tab w:val="left" w:pos="851"/>
        </w:tabs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РАЗДЕЛ 3. «ФОРМЫ АТТЕСТАЦИИ И ОЦЕНОЧНЫЕ МАТЕРИАЛЫ»</w:t>
      </w:r>
    </w:p>
    <w:p w:rsidR="00000000" w:rsidDel="00000000" w:rsidP="00000000" w:rsidRDefault="00000000" w:rsidRPr="00000000" w14:paraId="000000A6">
      <w:pPr>
        <w:tabs>
          <w:tab w:val="left" w:pos="284"/>
          <w:tab w:val="left" w:pos="851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Предполагается проводить текущий контроль и итоговую аттестацию.</w:t>
      </w:r>
    </w:p>
    <w:p w:rsidR="00000000" w:rsidDel="00000000" w:rsidP="00000000" w:rsidRDefault="00000000" w:rsidRPr="00000000" w14:paraId="000000A7">
      <w:pPr>
        <w:tabs>
          <w:tab w:val="left" w:pos="284"/>
          <w:tab w:val="left" w:pos="851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Цель текущего контроля и итоговой аттестации – проверить, насколько обучающиеся усвоили предлагаемый им учебный материал, и продемонстрировать уровень владения профессиональными компетенциями в области проектирования учебных занятий по основам безопасности жизнедеятельности на основе системно-деятельностного подхода в обучении.</w:t>
      </w:r>
    </w:p>
    <w:p w:rsidR="00000000" w:rsidDel="00000000" w:rsidP="00000000" w:rsidRDefault="00000000" w:rsidRPr="00000000" w14:paraId="000000A8">
      <w:pPr>
        <w:tabs>
          <w:tab w:val="left" w:pos="284"/>
          <w:tab w:val="left" w:pos="851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3.1. Текущий контроль</w:t>
      </w:r>
    </w:p>
    <w:p w:rsidR="00000000" w:rsidDel="00000000" w:rsidP="00000000" w:rsidRDefault="00000000" w:rsidRPr="00000000" w14:paraId="000000A9">
      <w:pPr>
        <w:tabs>
          <w:tab w:val="left" w:pos="284"/>
          <w:tab w:val="left" w:pos="851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Текущий контроль проводится после изучения темы в форме зачёта-онлайн (заочно) на основании положительного оценивания тестовых заданий с выбором ответа. Приложение 1.</w:t>
      </w:r>
    </w:p>
    <w:p w:rsidR="00000000" w:rsidDel="00000000" w:rsidP="00000000" w:rsidRDefault="00000000" w:rsidRPr="00000000" w14:paraId="000000AA">
      <w:pPr>
        <w:tabs>
          <w:tab w:val="left" w:pos="284"/>
          <w:tab w:val="left" w:pos="851"/>
        </w:tabs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Критерии оценивания текущего контроля в форме тестовых заданий с выбором ответа</w:t>
      </w:r>
    </w:p>
    <w:tbl>
      <w:tblPr>
        <w:tblStyle w:val="Table6"/>
        <w:tblW w:w="946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48"/>
        <w:gridCol w:w="1620"/>
        <w:gridCol w:w="1620"/>
        <w:gridCol w:w="1440"/>
        <w:gridCol w:w="1440"/>
        <w:tblGridChange w:id="0">
          <w:tblGrid>
            <w:gridCol w:w="3348"/>
            <w:gridCol w:w="1620"/>
            <w:gridCol w:w="1620"/>
            <w:gridCol w:w="1440"/>
            <w:gridCol w:w="1440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spacing w:after="0" w:line="240" w:lineRule="auto"/>
              <w:ind w:firstLine="2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Оцениваемый показатель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ind w:firstLine="2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Кол.баллов, обеспечивающих получение: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ind w:firstLine="2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Зачёта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spacing w:after="0" w:line="240" w:lineRule="auto"/>
              <w:ind w:firstLine="2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Оценки за дифференцированный зачёт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spacing w:after="0" w:line="240" w:lineRule="auto"/>
              <w:ind w:firstLine="2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удовлетворительно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spacing w:after="0" w:line="240" w:lineRule="auto"/>
              <w:ind w:firstLine="2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хорошо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spacing w:after="0" w:line="240" w:lineRule="auto"/>
              <w:ind w:firstLine="2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отлично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ind w:firstLine="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Процент набранных баллов из 100% возможных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spacing w:after="0" w:line="240" w:lineRule="auto"/>
              <w:ind w:firstLine="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 58% и выше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ind w:firstLine="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58% и более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spacing w:after="0" w:line="240" w:lineRule="auto"/>
              <w:ind w:firstLine="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75% и более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spacing w:after="0" w:line="240" w:lineRule="auto"/>
              <w:ind w:firstLine="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83% и более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spacing w:after="0" w:line="240" w:lineRule="auto"/>
              <w:ind w:firstLine="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Количество тестовых заданий: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spacing w:after="0" w:line="240" w:lineRule="auto"/>
              <w:ind w:firstLine="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ind w:firstLine="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spacing w:after="0" w:line="240" w:lineRule="auto"/>
              <w:ind w:firstLine="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spacing w:after="0" w:line="240" w:lineRule="auto"/>
              <w:ind w:firstLine="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spacing w:after="0" w:line="240" w:lineRule="auto"/>
              <w:ind w:firstLine="2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spacing w:after="0" w:line="240" w:lineRule="auto"/>
              <w:ind w:firstLine="2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spacing w:after="0" w:line="240" w:lineRule="auto"/>
              <w:ind w:firstLine="2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 7 до 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spacing w:after="0" w:line="240" w:lineRule="auto"/>
              <w:ind w:firstLine="2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 9 до 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spacing w:after="0" w:line="240" w:lineRule="auto"/>
              <w:ind w:firstLine="2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и более</w:t>
            </w:r>
          </w:p>
        </w:tc>
      </w:tr>
    </w:tbl>
    <w:p w:rsidR="00000000" w:rsidDel="00000000" w:rsidP="00000000" w:rsidRDefault="00000000" w:rsidRPr="00000000" w14:paraId="000000C9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3.2. Итоговая аттестация</w:t>
      </w:r>
    </w:p>
    <w:p w:rsidR="00000000" w:rsidDel="00000000" w:rsidP="00000000" w:rsidRDefault="00000000" w:rsidRPr="00000000" w14:paraId="000000CB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Итоговая аттестация осуществляется в форме зачёта-онлайн (заочно) как совокупность текущего контроля на основании положительного оценивания тестовых заданий.</w:t>
      </w:r>
    </w:p>
    <w:p w:rsidR="00000000" w:rsidDel="00000000" w:rsidP="00000000" w:rsidRDefault="00000000" w:rsidRPr="00000000" w14:paraId="000000CC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3.3. Контрольно-измерительные материалы</w:t>
      </w:r>
    </w:p>
    <w:tbl>
      <w:tblPr>
        <w:tblStyle w:val="Table7"/>
        <w:tblW w:w="1049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8"/>
        <w:gridCol w:w="1134"/>
        <w:gridCol w:w="2268"/>
        <w:gridCol w:w="1701"/>
        <w:gridCol w:w="1418"/>
        <w:gridCol w:w="1559"/>
        <w:gridCol w:w="992"/>
        <w:tblGridChange w:id="0">
          <w:tblGrid>
            <w:gridCol w:w="1418"/>
            <w:gridCol w:w="1134"/>
            <w:gridCol w:w="2268"/>
            <w:gridCol w:w="1701"/>
            <w:gridCol w:w="1418"/>
            <w:gridCol w:w="1559"/>
            <w:gridCol w:w="99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D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 оценивания</w:t>
            </w:r>
          </w:p>
        </w:tc>
        <w:tc>
          <w:tcPr/>
          <w:p w:rsidR="00000000" w:rsidDel="00000000" w:rsidP="00000000" w:rsidRDefault="00000000" w:rsidRPr="00000000" w14:paraId="000000CE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Формы и методы оценивания</w:t>
            </w:r>
          </w:p>
        </w:tc>
        <w:tc>
          <w:tcPr/>
          <w:p w:rsidR="00000000" w:rsidDel="00000000" w:rsidP="00000000" w:rsidRDefault="00000000" w:rsidRPr="00000000" w14:paraId="000000CF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Характеристика оценочных материалов</w:t>
            </w:r>
          </w:p>
        </w:tc>
        <w:tc>
          <w:tcPr/>
          <w:p w:rsidR="00000000" w:rsidDel="00000000" w:rsidP="00000000" w:rsidRDefault="00000000" w:rsidRPr="00000000" w14:paraId="000000D0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Показатели оценивания</w:t>
            </w:r>
          </w:p>
        </w:tc>
        <w:tc>
          <w:tcPr/>
          <w:p w:rsidR="00000000" w:rsidDel="00000000" w:rsidP="00000000" w:rsidRDefault="00000000" w:rsidRPr="00000000" w14:paraId="000000D1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Критерии оценивания</w:t>
            </w:r>
          </w:p>
        </w:tc>
        <w:tc>
          <w:tcPr/>
          <w:p w:rsidR="00000000" w:rsidDel="00000000" w:rsidP="00000000" w:rsidRDefault="00000000" w:rsidRPr="00000000" w14:paraId="000000D2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Комплект оценочных средств</w:t>
            </w:r>
          </w:p>
        </w:tc>
        <w:tc>
          <w:tcPr/>
          <w:p w:rsidR="00000000" w:rsidDel="00000000" w:rsidP="00000000" w:rsidRDefault="00000000" w:rsidRPr="00000000" w14:paraId="000000D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Виды аттестации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4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ОПК-6</w:t>
            </w:r>
          </w:p>
          <w:p w:rsidR="00000000" w:rsidDel="00000000" w:rsidP="00000000" w:rsidRDefault="00000000" w:rsidRPr="00000000" w14:paraId="000000D5">
            <w:pPr>
              <w:widowControl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Тестирование.</w:t>
            </w:r>
          </w:p>
          <w:p w:rsidR="00000000" w:rsidDel="00000000" w:rsidP="00000000" w:rsidRDefault="00000000" w:rsidRPr="00000000" w14:paraId="000000D7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widowControl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Тестовые задания с выбором ответа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отражают уровень усвоения теоретического материала в рамках учебной программы.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widowControl w:val="0"/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Демонстрация компетентности по оцениваемой компетенции при выполнении заданий текущего контроля и итоговой аттестации.</w:t>
            </w:r>
          </w:p>
          <w:p w:rsidR="00000000" w:rsidDel="00000000" w:rsidP="00000000" w:rsidRDefault="00000000" w:rsidRPr="00000000" w14:paraId="000000DA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Степень усвоения пройденного мате-риала</w:t>
            </w:r>
          </w:p>
        </w:tc>
        <w:tc>
          <w:tcPr/>
          <w:p w:rsidR="00000000" w:rsidDel="00000000" w:rsidP="00000000" w:rsidRDefault="00000000" w:rsidRPr="00000000" w14:paraId="000000DB">
            <w:pPr>
              <w:widowControl w:val="0"/>
              <w:tabs>
                <w:tab w:val="left" w:pos="1134"/>
              </w:tabs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Результаты тестирования оцениваются положительно, если правильные ответы даны на 58% вопросов и более.</w:t>
            </w:r>
          </w:p>
        </w:tc>
        <w:tc>
          <w:tcPr/>
          <w:p w:rsidR="00000000" w:rsidDel="00000000" w:rsidP="00000000" w:rsidRDefault="00000000" w:rsidRPr="00000000" w14:paraId="000000DC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Тестовые задания.</w:t>
            </w:r>
          </w:p>
          <w:p w:rsidR="00000000" w:rsidDel="00000000" w:rsidP="00000000" w:rsidRDefault="00000000" w:rsidRPr="00000000" w14:paraId="000000DD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widowControl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Текущий контроль.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Итоговая аттестация</w:t>
            </w:r>
          </w:p>
        </w:tc>
      </w:tr>
    </w:tbl>
    <w:p w:rsidR="00000000" w:rsidDel="00000000" w:rsidP="00000000" w:rsidRDefault="00000000" w:rsidRPr="00000000" w14:paraId="000000DF">
      <w:pPr>
        <w:tabs>
          <w:tab w:val="left" w:pos="284"/>
          <w:tab w:val="left" w:pos="851"/>
        </w:tabs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tabs>
          <w:tab w:val="left" w:pos="284"/>
          <w:tab w:val="left" w:pos="851"/>
        </w:tabs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РАЗДЕЛ 4. «ОРГАНИЗАЦИОННО-ПЕДАГОГИЧЕСКИЕ УСЛОВИЯ РЕАЛИЗАЦИИ ПРОГРАММЫ»</w:t>
      </w:r>
    </w:p>
    <w:p w:rsidR="00000000" w:rsidDel="00000000" w:rsidP="00000000" w:rsidRDefault="00000000" w:rsidRPr="00000000" w14:paraId="000000E1">
      <w:pPr>
        <w:widowControl w:val="0"/>
        <w:numPr>
          <w:ilvl w:val="1"/>
          <w:numId w:val="4"/>
        </w:numPr>
        <w:tabs>
          <w:tab w:val="left" w:pos="2005"/>
          <w:tab w:val="left" w:pos="5025"/>
          <w:tab w:val="left" w:pos="6829"/>
          <w:tab w:val="left" w:pos="7254"/>
        </w:tabs>
        <w:spacing w:after="0" w:before="0" w:line="360" w:lineRule="auto"/>
        <w:ind w:left="1429" w:right="115" w:hanging="72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Учебно-методическое обеспечение и информационное обеспечение программы</w:t>
      </w:r>
    </w:p>
    <w:p w:rsidR="00000000" w:rsidDel="00000000" w:rsidP="00000000" w:rsidRDefault="00000000" w:rsidRPr="00000000" w14:paraId="000000E2">
      <w:pPr>
        <w:tabs>
          <w:tab w:val="left" w:pos="2005"/>
          <w:tab w:val="left" w:pos="5025"/>
          <w:tab w:val="left" w:pos="6829"/>
          <w:tab w:val="left" w:pos="7254"/>
        </w:tabs>
        <w:spacing w:after="0" w:line="360" w:lineRule="auto"/>
        <w:ind w:left="45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Список литературы</w:t>
      </w:r>
    </w:p>
    <w:tbl>
      <w:tblPr>
        <w:tblStyle w:val="Table8"/>
        <w:tblW w:w="1003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51"/>
        <w:gridCol w:w="8080"/>
        <w:tblGridChange w:id="0">
          <w:tblGrid>
            <w:gridCol w:w="1951"/>
            <w:gridCol w:w="8080"/>
          </w:tblGrid>
        </w:tblGridChange>
      </w:tblGrid>
      <w:tr>
        <w:trPr>
          <w:cantSplit w:val="0"/>
          <w:trHeight w:val="56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E3">
            <w:pPr>
              <w:widowControl w:val="0"/>
              <w:tabs>
                <w:tab w:val="left" w:pos="0"/>
                <w:tab w:val="left" w:pos="567"/>
              </w:tabs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Основная </w:t>
            </w:r>
          </w:p>
          <w:p w:rsidR="00000000" w:rsidDel="00000000" w:rsidP="00000000" w:rsidRDefault="00000000" w:rsidRPr="00000000" w14:paraId="000000E4">
            <w:pPr>
              <w:widowControl w:val="0"/>
              <w:tabs>
                <w:tab w:val="left" w:pos="0"/>
                <w:tab w:val="left" w:pos="567"/>
              </w:tabs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Асмолов А.Г. Системно-деятельностный подход к разработке стандартов нового поколения // Педагогика №4, 2009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Генике Е.А. Активные методы обучения: новый подход. Москва, 2014 г</w:t>
            </w:r>
          </w:p>
        </w:tc>
      </w:tr>
      <w:tr>
        <w:trPr>
          <w:cantSplit w:val="0"/>
          <w:trHeight w:val="651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cfcfc" w:val="clear"/>
              <w:spacing w:after="16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Кудрявцева, Н.Г. Системно – деятельностный подход как механизм реализации ФГОС нового поколения /Н.Г. Кудрявцева //Справочник заместителя директора.- 2011.-№4.</w:t>
            </w:r>
          </w:p>
        </w:tc>
      </w:tr>
      <w:tr>
        <w:trPr>
          <w:cantSplit w:val="0"/>
          <w:trHeight w:val="651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cfcfc" w:val="clear"/>
              <w:spacing w:after="16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Боровец Е.Н., Шуленина Н.С., Пирогов Э.С. Развитие творческих способностей учащихся в процессе изучения предмета «Основы безопасности жизнедеятельности». ОБЖ: Основы Безопасности Жизнедеятельности. Научно-методический и информационный журнал. № 9 С.9-12.</w:t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Сайфуллин Ф.А. Миф о деятельностном подходе // Школьные технологии. - 2012. - № 2. - С. 172-179.</w:t>
            </w:r>
          </w:p>
        </w:tc>
      </w:tr>
      <w:tr>
        <w:trPr>
          <w:cantSplit w:val="0"/>
          <w:trHeight w:val="642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widowControl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Формирование УУД на основе системно-деятельностного подхода Петерсон Л.Г. в контексте реализации. - Москва: СИНТЕГ, 2018. - 993 c.</w:t>
            </w:r>
          </w:p>
        </w:tc>
      </w:tr>
      <w:tr>
        <w:trPr>
          <w:cantSplit w:val="0"/>
          <w:trHeight w:val="592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F0">
            <w:pPr>
              <w:widowControl w:val="0"/>
              <w:tabs>
                <w:tab w:val="left" w:pos="0"/>
                <w:tab w:val="left" w:pos="567"/>
              </w:tabs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Дополнительная литература</w:t>
            </w:r>
          </w:p>
        </w:tc>
        <w:tc>
          <w:tcPr/>
          <w:p w:rsidR="00000000" w:rsidDel="00000000" w:rsidP="00000000" w:rsidRDefault="00000000" w:rsidRPr="00000000" w14:paraId="000000F1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Браверман Э.М. Уроки на основе деятельностного подхода. Основная школа. М.: Просвещение, 2018. – 80с.</w:t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Гревцова, И. Системно-деятельностный подход в технологии школьного обучения /И. Гревцова // Школьные технологии. - 2016. - № 6.</w:t>
            </w:r>
          </w:p>
        </w:tc>
      </w:tr>
      <w:tr>
        <w:trPr>
          <w:cantSplit w:val="0"/>
          <w:trHeight w:val="564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Черникова, Татьяна Деятельностный подход к обучению / Татьяна Черникова. - М.: LAP Lambert Academic Publishing, 2019. - 328 c</w:t>
            </w:r>
          </w:p>
        </w:tc>
      </w:tr>
      <w:tr>
        <w:trPr>
          <w:cantSplit w:val="0"/>
          <w:trHeight w:val="686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F6">
            <w:pPr>
              <w:widowControl w:val="0"/>
              <w:shd w:fill="ffffff" w:val="clear"/>
              <w:tabs>
                <w:tab w:val="left" w:pos="567"/>
              </w:tabs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Интернет-источники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7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https://izron.ru/articles/osnovnye-voprosy-teorii-i-praktiki-pedagogiki-i-psikhologii-sbornik-nauchnykh-trudov-po-itogam-mezhd/sektsiya-10-pedagogicheskoe-masterstvo-i-professionalnaya-kompetentnost-pedagoga/ispolzovanie-sistemno-deyatelnostnogo-podkhoda-na-urokakh-obzh-v-usloviyakh-realizatsii-fgos-ooo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Использование системно-деятельностного подхода на уроках в условиях реализации ФГОС ООО (дата обращения 19.11.2021г)</w:t>
            </w:r>
          </w:p>
        </w:tc>
      </w:tr>
      <w:tr>
        <w:trPr>
          <w:cantSplit w:val="0"/>
          <w:trHeight w:val="68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9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http://window.edu.ru/resource/087/17087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Единое окно доступа к образовательным ресурсам (дата обращения 19.11.2021г)</w:t>
            </w:r>
          </w:p>
        </w:tc>
      </w:tr>
      <w:tr>
        <w:trPr>
          <w:cantSplit w:val="0"/>
          <w:trHeight w:val="61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B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https://www.akc.ru/rucont/itm/306600/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Основы безопасности жизнедеятельности, электронный журнал (дата обращения 19.11.2021г)</w:t>
            </w:r>
          </w:p>
        </w:tc>
      </w:tr>
    </w:tbl>
    <w:p w:rsidR="00000000" w:rsidDel="00000000" w:rsidP="00000000" w:rsidRDefault="00000000" w:rsidRPr="00000000" w14:paraId="000000FC">
      <w:pPr>
        <w:tabs>
          <w:tab w:val="left" w:pos="2005"/>
          <w:tab w:val="left" w:pos="5025"/>
          <w:tab w:val="left" w:pos="6829"/>
          <w:tab w:val="left" w:pos="7254"/>
        </w:tabs>
        <w:spacing w:after="0"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widowControl w:val="0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Материально-технические условия реализации программы</w:t>
      </w:r>
    </w:p>
    <w:p w:rsidR="00000000" w:rsidDel="00000000" w:rsidP="00000000" w:rsidRDefault="00000000" w:rsidRPr="00000000" w14:paraId="000000F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реализации программы необходимо следующее материально-техническое обеспечение: </w:t>
      </w:r>
    </w:p>
    <w:p w:rsidR="00000000" w:rsidDel="00000000" w:rsidP="00000000" w:rsidRDefault="00000000" w:rsidRPr="00000000" w14:paraId="000000FF">
      <w:pPr>
        <w:widowControl w:val="0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компьютерное оборудование для использования видео и аудиовизуальных средств обучения;</w:t>
      </w:r>
    </w:p>
    <w:p w:rsidR="00000000" w:rsidDel="00000000" w:rsidP="00000000" w:rsidRDefault="00000000" w:rsidRPr="00000000" w14:paraId="00000100">
      <w:pPr>
        <w:widowControl w:val="0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система дистанционного обучения АНТИТРЕНИНГИ;</w:t>
      </w:r>
    </w:p>
    <w:p w:rsidR="00000000" w:rsidDel="00000000" w:rsidP="00000000" w:rsidRDefault="00000000" w:rsidRPr="00000000" w14:paraId="00000101">
      <w:pPr>
        <w:widowControl w:val="0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доступ к сети Интернет.</w:t>
      </w:r>
    </w:p>
    <w:p w:rsidR="00000000" w:rsidDel="00000000" w:rsidP="00000000" w:rsidRDefault="00000000" w:rsidRPr="00000000" w14:paraId="00000102">
      <w:pPr>
        <w:widowControl w:val="0"/>
        <w:numPr>
          <w:ilvl w:val="1"/>
          <w:numId w:val="4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Образовательные технологии, используемые в процессе реализации 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Программа реализуется с использованием дистанционных образовательных технологий. </w:t>
      </w:r>
    </w:p>
    <w:p w:rsidR="00000000" w:rsidDel="00000000" w:rsidP="00000000" w:rsidRDefault="00000000" w:rsidRPr="00000000" w14:paraId="0000010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каждой темы разработаны учебно-методические и оценочные материалы, которые позволяют слушателям самостоятельно осваивать содержание программы. </w:t>
      </w:r>
    </w:p>
    <w:p w:rsidR="00000000" w:rsidDel="00000000" w:rsidP="00000000" w:rsidRDefault="00000000" w:rsidRPr="00000000" w14:paraId="00000105">
      <w:pPr>
        <w:widowControl w:val="0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 учебные ресурсы размещены в информационной среде на платформе дистанционного обучения АНТИТРЕНИНГИ.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widowControl w:val="0"/>
        <w:tabs>
          <w:tab w:val="left" w:pos="284"/>
          <w:tab w:val="left" w:pos="851"/>
        </w:tabs>
        <w:spacing w:after="0" w:line="360" w:lineRule="auto"/>
        <w:ind w:firstLine="709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widowControl w:val="0"/>
        <w:tabs>
          <w:tab w:val="left" w:pos="284"/>
          <w:tab w:val="left" w:pos="851"/>
        </w:tabs>
        <w:spacing w:after="0" w:line="360" w:lineRule="auto"/>
        <w:ind w:firstLine="709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Приложение 1</w:t>
      </w:r>
    </w:p>
    <w:p w:rsidR="00000000" w:rsidDel="00000000" w:rsidP="00000000" w:rsidRDefault="00000000" w:rsidRPr="00000000" w14:paraId="00000109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Тестовые задания </w:t>
      </w:r>
    </w:p>
    <w:p w:rsidR="00000000" w:rsidDel="00000000" w:rsidP="00000000" w:rsidRDefault="00000000" w:rsidRPr="00000000" w14:paraId="0000010A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«Методические особенности и структура учебных занятий на основе системно-деятельностного подхода в обучении»</w:t>
      </w:r>
    </w:p>
    <w:p w:rsidR="00000000" w:rsidDel="00000000" w:rsidP="00000000" w:rsidRDefault="00000000" w:rsidRPr="00000000" w14:paraId="0000010B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4"/>
        <w:gridCol w:w="9037"/>
        <w:tblGridChange w:id="0">
          <w:tblGrid>
            <w:gridCol w:w="534"/>
            <w:gridCol w:w="9037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0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 1.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0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Системно-деятельностный подход не предполагает: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</w:t>
            </w:r>
          </w:p>
        </w:tc>
        <w:tc>
          <w:tcPr/>
          <w:p w:rsidR="00000000" w:rsidDel="00000000" w:rsidP="00000000" w:rsidRDefault="00000000" w:rsidRPr="00000000" w14:paraId="0000011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обеспечение преемственности дошкольного, начального общего, основного и среднего (полного) общего образования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</w:t>
            </w:r>
          </w:p>
        </w:tc>
        <w:tc>
          <w:tcPr/>
          <w:p w:rsidR="00000000" w:rsidDel="00000000" w:rsidP="00000000" w:rsidRDefault="00000000" w:rsidRPr="00000000" w14:paraId="0000011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использование традиционных методов обучения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</w:t>
            </w:r>
          </w:p>
        </w:tc>
        <w:tc>
          <w:tcPr/>
          <w:p w:rsidR="00000000" w:rsidDel="00000000" w:rsidP="00000000" w:rsidRDefault="00000000" w:rsidRPr="00000000" w14:paraId="0000011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ориентацию на результаты образования (развитие личности обучающегося на основе УУД)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</w:t>
            </w:r>
          </w:p>
        </w:tc>
        <w:tc>
          <w:tcPr/>
          <w:p w:rsidR="00000000" w:rsidDel="00000000" w:rsidP="00000000" w:rsidRDefault="00000000" w:rsidRPr="00000000" w14:paraId="0000011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воспитание и развитие качеств личности, отвечающих требованиям информационного общества</w:t>
            </w:r>
          </w:p>
        </w:tc>
      </w:tr>
    </w:tbl>
    <w:p w:rsidR="00000000" w:rsidDel="00000000" w:rsidP="00000000" w:rsidRDefault="00000000" w:rsidRPr="00000000" w14:paraId="00000118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4"/>
        <w:gridCol w:w="9037"/>
        <w:tblGridChange w:id="0">
          <w:tblGrid>
            <w:gridCol w:w="534"/>
            <w:gridCol w:w="9037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1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 2.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1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Основная идея системно-деятельностного подхода заключаются в том, что главный результат образования – это…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</w:t>
            </w:r>
          </w:p>
        </w:tc>
        <w:tc>
          <w:tcPr/>
          <w:p w:rsidR="00000000" w:rsidDel="00000000" w:rsidP="00000000" w:rsidRDefault="00000000" w:rsidRPr="00000000" w14:paraId="0000011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способность и готовность человека к деятельности в стандартных ситуациях в процессе обучения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</w:t>
            </w:r>
          </w:p>
        </w:tc>
        <w:tc>
          <w:tcPr/>
          <w:p w:rsidR="00000000" w:rsidDel="00000000" w:rsidP="00000000" w:rsidRDefault="00000000" w:rsidRPr="00000000" w14:paraId="0000012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способность и готовность человека к эффективной и продуктивной деятельности в различных социально-значимых ситуациях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</w:t>
            </w:r>
          </w:p>
        </w:tc>
        <w:tc>
          <w:tcPr/>
          <w:p w:rsidR="00000000" w:rsidDel="00000000" w:rsidP="00000000" w:rsidRDefault="00000000" w:rsidRPr="00000000" w14:paraId="0000012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достижение образовательных, воспитательных и развивающих целей образования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</w:t>
            </w:r>
          </w:p>
        </w:tc>
        <w:tc>
          <w:tcPr/>
          <w:p w:rsidR="00000000" w:rsidDel="00000000" w:rsidP="00000000" w:rsidRDefault="00000000" w:rsidRPr="00000000" w14:paraId="0000012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формирование отдельных знаний, умений и навыков</w:t>
            </w:r>
          </w:p>
        </w:tc>
      </w:tr>
    </w:tbl>
    <w:p w:rsidR="00000000" w:rsidDel="00000000" w:rsidP="00000000" w:rsidRDefault="00000000" w:rsidRPr="00000000" w14:paraId="00000125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4"/>
        <w:gridCol w:w="9037"/>
        <w:tblGridChange w:id="0">
          <w:tblGrid>
            <w:gridCol w:w="534"/>
            <w:gridCol w:w="9037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2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 3.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2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Психологическая основа концепции системно-деятельностного подхода не базируется на том, что…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</w:t>
            </w:r>
          </w:p>
        </w:tc>
        <w:tc>
          <w:tcPr/>
          <w:p w:rsidR="00000000" w:rsidDel="00000000" w:rsidP="00000000" w:rsidRDefault="00000000" w:rsidRPr="00000000" w14:paraId="0000012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систем подчиняется законам диалектики и является основой системных исследований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</w:t>
            </w:r>
          </w:p>
        </w:tc>
        <w:tc>
          <w:tcPr/>
          <w:p w:rsidR="00000000" w:rsidDel="00000000" w:rsidP="00000000" w:rsidRDefault="00000000" w:rsidRPr="00000000" w14:paraId="0000012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применение учащимися системных исследований возможно только на основе их собственной учебной деятельности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</w:t>
            </w:r>
          </w:p>
        </w:tc>
        <w:tc>
          <w:tcPr/>
          <w:p w:rsidR="00000000" w:rsidDel="00000000" w:rsidP="00000000" w:rsidRDefault="00000000" w:rsidRPr="00000000" w14:paraId="0000012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окружающий мир – объект познания обучающихся, имеет системную организацию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</w:t>
            </w:r>
          </w:p>
        </w:tc>
        <w:tc>
          <w:tcPr/>
          <w:p w:rsidR="00000000" w:rsidDel="00000000" w:rsidP="00000000" w:rsidRDefault="00000000" w:rsidRPr="00000000" w14:paraId="0000013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изучение систем не требует системной организации учебной деятельности обучающихся</w:t>
            </w:r>
          </w:p>
        </w:tc>
      </w:tr>
    </w:tbl>
    <w:p w:rsidR="00000000" w:rsidDel="00000000" w:rsidP="00000000" w:rsidRDefault="00000000" w:rsidRPr="00000000" w14:paraId="00000132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4"/>
        <w:gridCol w:w="9037"/>
        <w:tblGridChange w:id="0">
          <w:tblGrid>
            <w:gridCol w:w="534"/>
            <w:gridCol w:w="9037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3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 4.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3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Задача педагога при организации работы на основе системно-деятельностного подхода заключается в том, чтобы…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</w:t>
            </w:r>
          </w:p>
        </w:tc>
        <w:tc>
          <w:tcPr/>
          <w:p w:rsidR="00000000" w:rsidDel="00000000" w:rsidP="00000000" w:rsidRDefault="00000000" w:rsidRPr="00000000" w14:paraId="0000013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самому все наглядно и доступно объяснить, показать и рассказать обучающимся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</w:t>
            </w:r>
          </w:p>
        </w:tc>
        <w:tc>
          <w:tcPr/>
          <w:p w:rsidR="00000000" w:rsidDel="00000000" w:rsidP="00000000" w:rsidRDefault="00000000" w:rsidRPr="00000000" w14:paraId="0000013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обучающиеся овладевали новыми знаниями в результате объяснения педагога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</w:t>
            </w:r>
          </w:p>
        </w:tc>
        <w:tc>
          <w:tcPr/>
          <w:p w:rsidR="00000000" w:rsidDel="00000000" w:rsidP="00000000" w:rsidRDefault="00000000" w:rsidRPr="00000000" w14:paraId="0000013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обучающиеся выполняли все действия, строго следую требованиям педагога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</w:t>
            </w:r>
          </w:p>
        </w:tc>
        <w:tc>
          <w:tcPr/>
          <w:p w:rsidR="00000000" w:rsidDel="00000000" w:rsidP="00000000" w:rsidRDefault="00000000" w:rsidRPr="00000000" w14:paraId="0000013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обучающиеся сами объяснили, как надо действовать в новых условиях</w:t>
            </w:r>
          </w:p>
        </w:tc>
      </w:tr>
    </w:tbl>
    <w:p w:rsidR="00000000" w:rsidDel="00000000" w:rsidP="00000000" w:rsidRDefault="00000000" w:rsidRPr="00000000" w14:paraId="0000013F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4"/>
        <w:gridCol w:w="9037"/>
        <w:tblGridChange w:id="0">
          <w:tblGrid>
            <w:gridCol w:w="534"/>
            <w:gridCol w:w="9037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4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 5.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4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Содержательный компонент образовательного процесса при ситемно-деятельностном подходе не предполагает, …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</w:t>
            </w:r>
          </w:p>
        </w:tc>
        <w:tc>
          <w:tcPr/>
          <w:p w:rsidR="00000000" w:rsidDel="00000000" w:rsidP="00000000" w:rsidRDefault="00000000" w:rsidRPr="00000000" w14:paraId="0000014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что в основе содержания образования должны лежать универсальные средства, методы и нормы деятельности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</w:t>
            </w:r>
          </w:p>
        </w:tc>
        <w:tc>
          <w:tcPr/>
          <w:p w:rsidR="00000000" w:rsidDel="00000000" w:rsidP="00000000" w:rsidRDefault="00000000" w:rsidRPr="00000000" w14:paraId="0000014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что содержание деятельностного образования складывается из методов, средств и форм преобразующей деятельности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</w:t>
            </w:r>
          </w:p>
        </w:tc>
        <w:tc>
          <w:tcPr/>
          <w:p w:rsidR="00000000" w:rsidDel="00000000" w:rsidP="00000000" w:rsidRDefault="00000000" w:rsidRPr="00000000" w14:paraId="0000014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что содержание развивает способность порождать своё знание, видеть мир своими собственными глазами, понимать его своим собственным пониманием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</w:t>
            </w:r>
          </w:p>
        </w:tc>
        <w:tc>
          <w:tcPr/>
          <w:p w:rsidR="00000000" w:rsidDel="00000000" w:rsidP="00000000" w:rsidRDefault="00000000" w:rsidRPr="00000000" w14:paraId="0000014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что знание является системообразующим в структуре содержания образования</w:t>
            </w:r>
          </w:p>
        </w:tc>
      </w:tr>
    </w:tbl>
    <w:p w:rsidR="00000000" w:rsidDel="00000000" w:rsidP="00000000" w:rsidRDefault="00000000" w:rsidRPr="00000000" w14:paraId="0000014C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4"/>
        <w:gridCol w:w="9037"/>
        <w:tblGridChange w:id="0">
          <w:tblGrid>
            <w:gridCol w:w="534"/>
            <w:gridCol w:w="9037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4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 6.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4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Операциональный компонент образовательного процесса при системно-деятельностном подходе предполагает, …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</w:t>
            </w:r>
          </w:p>
        </w:tc>
        <w:tc>
          <w:tcPr/>
          <w:p w:rsidR="00000000" w:rsidDel="00000000" w:rsidP="00000000" w:rsidRDefault="00000000" w:rsidRPr="00000000" w14:paraId="0000015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что основным средством являются тексты (в частности, учебник)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</w:t>
            </w:r>
          </w:p>
        </w:tc>
        <w:tc>
          <w:tcPr/>
          <w:p w:rsidR="00000000" w:rsidDel="00000000" w:rsidP="00000000" w:rsidRDefault="00000000" w:rsidRPr="00000000" w14:paraId="0000015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что содержание осваивается за счет прочтения (слушания) и понимания текстов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</w:t>
            </w:r>
          </w:p>
        </w:tc>
        <w:tc>
          <w:tcPr/>
          <w:p w:rsidR="00000000" w:rsidDel="00000000" w:rsidP="00000000" w:rsidRDefault="00000000" w:rsidRPr="00000000" w14:paraId="0000015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что важнейшим фактором является структура оформленных текстов и методы преподавания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</w:t>
            </w:r>
          </w:p>
        </w:tc>
        <w:tc>
          <w:tcPr/>
          <w:p w:rsidR="00000000" w:rsidDel="00000000" w:rsidP="00000000" w:rsidRDefault="00000000" w:rsidRPr="00000000" w14:paraId="0000015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применение техник и технологий, направленных на выращивание способностей и освоение универсальных способов мыследеятельности</w:t>
            </w:r>
          </w:p>
        </w:tc>
      </w:tr>
    </w:tbl>
    <w:p w:rsidR="00000000" w:rsidDel="00000000" w:rsidP="00000000" w:rsidRDefault="00000000" w:rsidRPr="00000000" w14:paraId="00000159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4"/>
        <w:gridCol w:w="9037"/>
        <w:tblGridChange w:id="0">
          <w:tblGrid>
            <w:gridCol w:w="534"/>
            <w:gridCol w:w="9037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5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 7.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5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Принцип целостности предполагает…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</w:t>
            </w:r>
          </w:p>
        </w:tc>
        <w:tc>
          <w:tcPr/>
          <w:p w:rsidR="00000000" w:rsidDel="00000000" w:rsidP="00000000" w:rsidRDefault="00000000" w:rsidRPr="00000000" w14:paraId="0000015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преемственность между всеми ступенями и этапами обучения на уровне технологии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</w:t>
            </w:r>
          </w:p>
        </w:tc>
        <w:tc>
          <w:tcPr/>
          <w:p w:rsidR="00000000" w:rsidDel="00000000" w:rsidP="00000000" w:rsidRDefault="00000000" w:rsidRPr="00000000" w14:paraId="0000016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снятие всех стрессообразующих факторов учебного процесса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</w:t>
            </w:r>
          </w:p>
        </w:tc>
        <w:tc>
          <w:tcPr/>
          <w:p w:rsidR="00000000" w:rsidDel="00000000" w:rsidP="00000000" w:rsidRDefault="00000000" w:rsidRPr="00000000" w14:paraId="0000016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формирование учащимися обобщенного системного представления о мире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</w:t>
            </w:r>
          </w:p>
        </w:tc>
        <w:tc>
          <w:tcPr/>
          <w:p w:rsidR="00000000" w:rsidDel="00000000" w:rsidP="00000000" w:rsidRDefault="00000000" w:rsidRPr="00000000" w14:paraId="0000016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формирование учащимися способностей к систематическому перебору вариантов</w:t>
            </w:r>
          </w:p>
        </w:tc>
      </w:tr>
    </w:tbl>
    <w:p w:rsidR="00000000" w:rsidDel="00000000" w:rsidP="00000000" w:rsidRDefault="00000000" w:rsidRPr="00000000" w14:paraId="00000166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4"/>
        <w:gridCol w:w="9037"/>
        <w:tblGridChange w:id="0">
          <w:tblGrid>
            <w:gridCol w:w="534"/>
            <w:gridCol w:w="9037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6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 8.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6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Учебные занятия деятельностной направленности по целеполаганию можно распределить на…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</w:t>
            </w:r>
          </w:p>
        </w:tc>
        <w:tc>
          <w:tcPr/>
          <w:p w:rsidR="00000000" w:rsidDel="00000000" w:rsidP="00000000" w:rsidRDefault="00000000" w:rsidRPr="00000000" w14:paraId="0000016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группы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</w:t>
            </w:r>
          </w:p>
        </w:tc>
        <w:tc>
          <w:tcPr/>
          <w:p w:rsidR="00000000" w:rsidDel="00000000" w:rsidP="00000000" w:rsidRDefault="00000000" w:rsidRPr="00000000" w14:paraId="0000016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группы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</w:t>
            </w:r>
          </w:p>
        </w:tc>
        <w:tc>
          <w:tcPr/>
          <w:p w:rsidR="00000000" w:rsidDel="00000000" w:rsidP="00000000" w:rsidRDefault="00000000" w:rsidRPr="00000000" w14:paraId="0000017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 групп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</w:t>
            </w:r>
          </w:p>
        </w:tc>
        <w:tc>
          <w:tcPr/>
          <w:p w:rsidR="00000000" w:rsidDel="00000000" w:rsidP="00000000" w:rsidRDefault="00000000" w:rsidRPr="00000000" w14:paraId="0000017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 групп</w:t>
            </w:r>
          </w:p>
        </w:tc>
      </w:tr>
    </w:tbl>
    <w:p w:rsidR="00000000" w:rsidDel="00000000" w:rsidP="00000000" w:rsidRDefault="00000000" w:rsidRPr="00000000" w14:paraId="00000173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4"/>
        <w:gridCol w:w="9037"/>
        <w:tblGridChange w:id="0">
          <w:tblGrid>
            <w:gridCol w:w="534"/>
            <w:gridCol w:w="9037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7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 9.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7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Учебные занятия «открытия» нового знания направлены на..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</w:t>
            </w:r>
          </w:p>
        </w:tc>
        <w:tc>
          <w:tcPr/>
          <w:p w:rsidR="00000000" w:rsidDel="00000000" w:rsidP="00000000" w:rsidRDefault="00000000" w:rsidRPr="00000000" w14:paraId="0000017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формирование у обучающихся умений реализации новых способов действия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</w:t>
            </w:r>
          </w:p>
        </w:tc>
        <w:tc>
          <w:tcPr/>
          <w:p w:rsidR="00000000" w:rsidDel="00000000" w:rsidP="00000000" w:rsidRDefault="00000000" w:rsidRPr="00000000" w14:paraId="0000017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формирование у обучающихся деятельностных способностей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</w:t>
            </w:r>
          </w:p>
        </w:tc>
        <w:tc>
          <w:tcPr/>
          <w:p w:rsidR="00000000" w:rsidDel="00000000" w:rsidP="00000000" w:rsidRDefault="00000000" w:rsidRPr="00000000" w14:paraId="0000017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формирование у обучающихся способностей к рефлексии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</w:t>
            </w:r>
          </w:p>
        </w:tc>
        <w:tc>
          <w:tcPr/>
          <w:p w:rsidR="00000000" w:rsidDel="00000000" w:rsidP="00000000" w:rsidRDefault="00000000" w:rsidRPr="00000000" w14:paraId="0000017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формирование у обучающихся способностей к систематизации изучаемого предметного содержания</w:t>
            </w:r>
          </w:p>
        </w:tc>
      </w:tr>
    </w:tbl>
    <w:p w:rsidR="00000000" w:rsidDel="00000000" w:rsidP="00000000" w:rsidRDefault="00000000" w:rsidRPr="00000000" w14:paraId="00000180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4"/>
        <w:gridCol w:w="9037"/>
        <w:tblGridChange w:id="0">
          <w:tblGrid>
            <w:gridCol w:w="534"/>
            <w:gridCol w:w="9037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8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 10.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8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Учебные занятия общеметодологической направленности формируют у обучающихся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</w:t>
            </w:r>
          </w:p>
        </w:tc>
        <w:tc>
          <w:tcPr/>
          <w:p w:rsidR="00000000" w:rsidDel="00000000" w:rsidP="00000000" w:rsidRDefault="00000000" w:rsidRPr="00000000" w14:paraId="0000018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умения реализовывать новые способы действия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</w:t>
            </w:r>
          </w:p>
        </w:tc>
        <w:tc>
          <w:tcPr/>
          <w:p w:rsidR="00000000" w:rsidDel="00000000" w:rsidP="00000000" w:rsidRDefault="00000000" w:rsidRPr="00000000" w14:paraId="0000018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деятельностные способности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</w:t>
            </w:r>
          </w:p>
        </w:tc>
        <w:tc>
          <w:tcPr/>
          <w:p w:rsidR="00000000" w:rsidDel="00000000" w:rsidP="00000000" w:rsidRDefault="00000000" w:rsidRPr="00000000" w14:paraId="0000018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способности к рефлексии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</w:t>
            </w:r>
          </w:p>
        </w:tc>
        <w:tc>
          <w:tcPr/>
          <w:p w:rsidR="00000000" w:rsidDel="00000000" w:rsidP="00000000" w:rsidRDefault="00000000" w:rsidRPr="00000000" w14:paraId="0000018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способности к рефлексивному анализу</w:t>
            </w:r>
          </w:p>
        </w:tc>
      </w:tr>
    </w:tbl>
    <w:p w:rsidR="00000000" w:rsidDel="00000000" w:rsidP="00000000" w:rsidRDefault="00000000" w:rsidRPr="00000000" w14:paraId="0000018D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4"/>
        <w:gridCol w:w="9037"/>
        <w:tblGridChange w:id="0">
          <w:tblGrid>
            <w:gridCol w:w="534"/>
            <w:gridCol w:w="9037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8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 11.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9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Учебные занятия рефлексии направлен на..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</w:t>
            </w:r>
          </w:p>
        </w:tc>
        <w:tc>
          <w:tcPr/>
          <w:p w:rsidR="00000000" w:rsidDel="00000000" w:rsidP="00000000" w:rsidRDefault="00000000" w:rsidRPr="00000000" w14:paraId="0000019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построение обобщенных деятельностных норм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</w:t>
            </w:r>
          </w:p>
        </w:tc>
        <w:tc>
          <w:tcPr/>
          <w:p w:rsidR="00000000" w:rsidDel="00000000" w:rsidP="00000000" w:rsidRDefault="00000000" w:rsidRPr="00000000" w14:paraId="0000019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расширение понятийной базы за счет включения в нее новых элементов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</w:t>
            </w:r>
          </w:p>
        </w:tc>
        <w:tc>
          <w:tcPr/>
          <w:p w:rsidR="00000000" w:rsidDel="00000000" w:rsidP="00000000" w:rsidRDefault="00000000" w:rsidRPr="00000000" w14:paraId="0000019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выявление теоретических основ построения содержательно-методических линий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</w:t>
            </w:r>
          </w:p>
        </w:tc>
        <w:tc>
          <w:tcPr/>
          <w:p w:rsidR="00000000" w:rsidDel="00000000" w:rsidP="00000000" w:rsidRDefault="00000000" w:rsidRPr="00000000" w14:paraId="0000019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закрепление и при необходимости коррекция изученных способов действий</w:t>
            </w:r>
          </w:p>
        </w:tc>
      </w:tr>
    </w:tbl>
    <w:p w:rsidR="00000000" w:rsidDel="00000000" w:rsidP="00000000" w:rsidRDefault="00000000" w:rsidRPr="00000000" w14:paraId="0000019A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4"/>
        <w:gridCol w:w="9037"/>
        <w:tblGridChange w:id="0">
          <w:tblGrid>
            <w:gridCol w:w="534"/>
            <w:gridCol w:w="9037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9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 12.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9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Что является целью этапа актуализации на учебных занятиях развивающего контроля?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</w:t>
            </w:r>
          </w:p>
        </w:tc>
        <w:tc>
          <w:tcPr/>
          <w:p w:rsidR="00000000" w:rsidDel="00000000" w:rsidP="00000000" w:rsidRDefault="00000000" w:rsidRPr="00000000" w14:paraId="000001A0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Осмысленная коррекция учащимися своих ошибок в контрольной работе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</w:t>
            </w:r>
          </w:p>
        </w:tc>
        <w:tc>
          <w:tcPr/>
          <w:p w:rsidR="00000000" w:rsidDel="00000000" w:rsidP="00000000" w:rsidRDefault="00000000" w:rsidRPr="00000000" w14:paraId="000001A2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Подготовка мышления обучающихся и осознание ими потребности в контроле и самоконтроле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</w:t>
            </w:r>
          </w:p>
        </w:tc>
        <w:tc>
          <w:tcPr/>
          <w:p w:rsidR="00000000" w:rsidDel="00000000" w:rsidP="00000000" w:rsidRDefault="00000000" w:rsidRPr="00000000" w14:paraId="000001A4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Выявление места и причины собственных затруднений в выполнении контрольной работы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</w:t>
            </w:r>
          </w:p>
        </w:tc>
        <w:tc>
          <w:tcPr/>
          <w:p w:rsidR="00000000" w:rsidDel="00000000" w:rsidP="00000000" w:rsidRDefault="00000000" w:rsidRPr="00000000" w14:paraId="000001A6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Выработка на личностно значимом уровне внутренней готовности к реализации нормативных требований учебной деятельности</w:t>
            </w:r>
          </w:p>
        </w:tc>
      </w:tr>
    </w:tbl>
    <w:p w:rsidR="00000000" w:rsidDel="00000000" w:rsidP="00000000" w:rsidRDefault="00000000" w:rsidRPr="00000000" w14:paraId="000001A7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851" w:left="1134" w:right="99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  <w:font w:name="yandex-san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69" w:hanging="360"/>
      </w:pPr>
      <w:rPr/>
    </w:lvl>
    <w:lvl w:ilvl="1">
      <w:start w:val="1"/>
      <w:numFmt w:val="lowerLetter"/>
      <w:lvlText w:val="%2."/>
      <w:lvlJc w:val="left"/>
      <w:pPr>
        <w:ind w:left="1789" w:hanging="360"/>
      </w:pPr>
      <w:rPr/>
    </w:lvl>
    <w:lvl w:ilvl="2">
      <w:start w:val="1"/>
      <w:numFmt w:val="lowerRoman"/>
      <w:lvlText w:val="%3."/>
      <w:lvlJc w:val="right"/>
      <w:pPr>
        <w:ind w:left="2509" w:hanging="180"/>
      </w:pPr>
      <w:rPr/>
    </w:lvl>
    <w:lvl w:ilvl="3">
      <w:start w:val="1"/>
      <w:numFmt w:val="decimal"/>
      <w:lvlText w:val="%4."/>
      <w:lvlJc w:val="left"/>
      <w:pPr>
        <w:ind w:left="3229" w:hanging="360"/>
      </w:pPr>
      <w:rPr/>
    </w:lvl>
    <w:lvl w:ilvl="4">
      <w:start w:val="1"/>
      <w:numFmt w:val="lowerLetter"/>
      <w:lvlText w:val="%5."/>
      <w:lvlJc w:val="left"/>
      <w:pPr>
        <w:ind w:left="3949" w:hanging="360"/>
      </w:pPr>
      <w:rPr/>
    </w:lvl>
    <w:lvl w:ilvl="5">
      <w:start w:val="1"/>
      <w:numFmt w:val="lowerRoman"/>
      <w:lvlText w:val="%6."/>
      <w:lvlJc w:val="right"/>
      <w:pPr>
        <w:ind w:left="4669" w:hanging="180"/>
      </w:pPr>
      <w:rPr/>
    </w:lvl>
    <w:lvl w:ilvl="6">
      <w:start w:val="1"/>
      <w:numFmt w:val="decimal"/>
      <w:lvlText w:val="%7."/>
      <w:lvlJc w:val="left"/>
      <w:pPr>
        <w:ind w:left="5389" w:hanging="360"/>
      </w:pPr>
      <w:rPr/>
    </w:lvl>
    <w:lvl w:ilvl="7">
      <w:start w:val="1"/>
      <w:numFmt w:val="lowerLetter"/>
      <w:lvlText w:val="%8."/>
      <w:lvlJc w:val="left"/>
      <w:pPr>
        <w:ind w:left="6109" w:hanging="360"/>
      </w:pPr>
      <w:rPr/>
    </w:lvl>
    <w:lvl w:ilvl="8">
      <w:start w:val="1"/>
      <w:numFmt w:val="lowerRoman"/>
      <w:lvlText w:val="%9."/>
      <w:lvlJc w:val="right"/>
      <w:pPr>
        <w:ind w:left="6829" w:hanging="180"/>
      </w:pPr>
      <w:rPr/>
    </w:lvl>
  </w:abstractNum>
  <w:abstractNum w:abstractNumId="2">
    <w:lvl w:ilvl="0">
      <w:start w:val="1"/>
      <w:numFmt w:val="decimal"/>
      <w:lvlText w:val="%1"/>
      <w:lvlJc w:val="left"/>
      <w:pPr>
        <w:ind w:left="768" w:hanging="567"/>
      </w:pPr>
      <w:rPr/>
    </w:lvl>
    <w:lvl w:ilvl="1">
      <w:start w:val="1"/>
      <w:numFmt w:val="decimal"/>
      <w:lvlText w:val="%1.%2."/>
      <w:lvlJc w:val="left"/>
      <w:pPr>
        <w:ind w:left="1135" w:hanging="567"/>
      </w:pPr>
      <w:rPr>
        <w:rFonts w:ascii="Times New Roman" w:cs="Times New Roman" w:eastAsia="Times New Roman" w:hAnsi="Times New Roman"/>
        <w:b w:val="1"/>
        <w:sz w:val="28"/>
        <w:szCs w:val="28"/>
      </w:rPr>
    </w:lvl>
    <w:lvl w:ilvl="2">
      <w:start w:val="1"/>
      <w:numFmt w:val="bullet"/>
      <w:lvlText w:val="•"/>
      <w:lvlJc w:val="left"/>
      <w:pPr>
        <w:ind w:left="2562" w:hanging="567"/>
      </w:pPr>
      <w:rPr/>
    </w:lvl>
    <w:lvl w:ilvl="3">
      <w:start w:val="1"/>
      <w:numFmt w:val="bullet"/>
      <w:lvlText w:val="•"/>
      <w:lvlJc w:val="left"/>
      <w:pPr>
        <w:ind w:left="3463" w:hanging="567"/>
      </w:pPr>
      <w:rPr/>
    </w:lvl>
    <w:lvl w:ilvl="4">
      <w:start w:val="1"/>
      <w:numFmt w:val="bullet"/>
      <w:lvlText w:val="•"/>
      <w:lvlJc w:val="left"/>
      <w:pPr>
        <w:ind w:left="4364" w:hanging="567"/>
      </w:pPr>
      <w:rPr/>
    </w:lvl>
    <w:lvl w:ilvl="5">
      <w:start w:val="1"/>
      <w:numFmt w:val="bullet"/>
      <w:lvlText w:val="•"/>
      <w:lvlJc w:val="left"/>
      <w:pPr>
        <w:ind w:left="5265" w:hanging="567"/>
      </w:pPr>
      <w:rPr/>
    </w:lvl>
    <w:lvl w:ilvl="6">
      <w:start w:val="1"/>
      <w:numFmt w:val="bullet"/>
      <w:lvlText w:val="•"/>
      <w:lvlJc w:val="left"/>
      <w:pPr>
        <w:ind w:left="6166" w:hanging="567"/>
      </w:pPr>
      <w:rPr/>
    </w:lvl>
    <w:lvl w:ilvl="7">
      <w:start w:val="1"/>
      <w:numFmt w:val="bullet"/>
      <w:lvlText w:val="•"/>
      <w:lvlJc w:val="left"/>
      <w:pPr>
        <w:ind w:left="7067" w:hanging="567"/>
      </w:pPr>
      <w:rPr/>
    </w:lvl>
    <w:lvl w:ilvl="8">
      <w:start w:val="1"/>
      <w:numFmt w:val="bullet"/>
      <w:lvlText w:val="•"/>
      <w:lvlJc w:val="left"/>
      <w:pPr>
        <w:ind w:left="7968" w:hanging="567.0000000000009"/>
      </w:pPr>
      <w:rPr/>
    </w:lvl>
  </w:abstractNum>
  <w:abstractNum w:abstractNumId="3">
    <w:lvl w:ilvl="0">
      <w:start w:val="1"/>
      <w:numFmt w:val="bullet"/>
      <w:lvlText w:val="−"/>
      <w:lvlJc w:val="left"/>
      <w:pPr>
        <w:ind w:left="1287" w:hanging="360.0000000000001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4"/>
      <w:numFmt w:val="decimal"/>
      <w:lvlText w:val="%1."/>
      <w:lvlJc w:val="left"/>
      <w:pPr>
        <w:ind w:left="450" w:hanging="450"/>
      </w:pPr>
      <w:rPr/>
    </w:lvl>
    <w:lvl w:ilvl="1">
      <w:start w:val="1"/>
      <w:numFmt w:val="decimal"/>
      <w:lvlText w:val="%1.%2."/>
      <w:lvlJc w:val="left"/>
      <w:pPr>
        <w:ind w:left="1429" w:hanging="720"/>
      </w:pPr>
      <w:rPr>
        <w:b w:val="1"/>
      </w:rPr>
    </w:lvl>
    <w:lvl w:ilvl="2">
      <w:start w:val="1"/>
      <w:numFmt w:val="decimal"/>
      <w:lvlText w:val="%1.%2.%3."/>
      <w:lvlJc w:val="left"/>
      <w:pPr>
        <w:ind w:left="2138" w:hanging="720"/>
      </w:pPr>
      <w:rPr/>
    </w:lvl>
    <w:lvl w:ilvl="3">
      <w:start w:val="1"/>
      <w:numFmt w:val="decimal"/>
      <w:lvlText w:val="%1.%2.%3.%4."/>
      <w:lvlJc w:val="left"/>
      <w:pPr>
        <w:ind w:left="3207" w:hanging="1080"/>
      </w:pPr>
      <w:rPr/>
    </w:lvl>
    <w:lvl w:ilvl="4">
      <w:start w:val="1"/>
      <w:numFmt w:val="decimal"/>
      <w:lvlText w:val="%1.%2.%3.%4.%5."/>
      <w:lvlJc w:val="left"/>
      <w:pPr>
        <w:ind w:left="3916" w:hanging="1080"/>
      </w:pPr>
      <w:rPr/>
    </w:lvl>
    <w:lvl w:ilvl="5">
      <w:start w:val="1"/>
      <w:numFmt w:val="decimal"/>
      <w:lvlText w:val="%1.%2.%3.%4.%5.%6."/>
      <w:lvlJc w:val="left"/>
      <w:pPr>
        <w:ind w:left="4985" w:hanging="1440"/>
      </w:pPr>
      <w:rPr/>
    </w:lvl>
    <w:lvl w:ilvl="6">
      <w:start w:val="1"/>
      <w:numFmt w:val="decimal"/>
      <w:lvlText w:val="%1.%2.%3.%4.%5.%6.%7."/>
      <w:lvlJc w:val="left"/>
      <w:pPr>
        <w:ind w:left="6054" w:hanging="1800"/>
      </w:pPr>
      <w:rPr/>
    </w:lvl>
    <w:lvl w:ilvl="7">
      <w:start w:val="1"/>
      <w:numFmt w:val="decimal"/>
      <w:lvlText w:val="%1.%2.%3.%4.%5.%6.%7.%8."/>
      <w:lvlJc w:val="left"/>
      <w:pPr>
        <w:ind w:left="6763" w:hanging="1800"/>
      </w:pPr>
      <w:rPr/>
    </w:lvl>
    <w:lvl w:ilvl="8">
      <w:start w:val="1"/>
      <w:numFmt w:val="decimal"/>
      <w:lvlText w:val="%1.%2.%3.%4.%5.%6.%7.%8.%9."/>
      <w:lvlJc w:val="left"/>
      <w:pPr>
        <w:ind w:left="7832" w:hanging="21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C87EE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eNormal11" w:customStyle="1">
    <w:name w:val="Table Normal11"/>
    <w:uiPriority w:val="2"/>
    <w:semiHidden w:val="1"/>
    <w:unhideWhenUsed w:val="1"/>
    <w:qFormat w:val="1"/>
    <w:rsid w:val="00C87EEE"/>
    <w:pPr>
      <w:widowControl w:val="0"/>
      <w:spacing w:after="0" w:line="240" w:lineRule="auto"/>
    </w:pPr>
    <w:rPr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1" w:customStyle="1">
    <w:name w:val="Сетка таблицы1"/>
    <w:basedOn w:val="a1"/>
    <w:next w:val="a3"/>
    <w:uiPriority w:val="59"/>
    <w:rsid w:val="00C87EEE"/>
    <w:pPr>
      <w:spacing w:after="0" w:line="240" w:lineRule="auto"/>
    </w:pPr>
    <w:rPr>
      <w:rFonts w:eastAsia="Times New Roman"/>
      <w:lang w:eastAsia="ru-RU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96752B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 w:val="1"/>
    <w:unhideWhenUsed w:val="1"/>
    <w:rsid w:val="001F2B9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www.akc.ru/rucont/itm/306600/" TargetMode="External"/><Relationship Id="rId9" Type="http://schemas.openxmlformats.org/officeDocument/2006/relationships/hyperlink" Target="http://window.edu.ru/resource/087/17087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s://izron.ru/articles/osnovnye-voprosy-teorii-i-praktiki-pedagogiki-i-psikhologii-sbornik-nauchnykh-trudov-po-itogam-mezhd/sektsiya-10-pedagogicheskoe-masterstvo-i-professionalnaya-kompetentnost-pedagoga/ispolzovanie-sistemno-deyatelnostnogo-podkhoda-na-urokakh-obzh-v-usloviyakh-realizatsii-fgos-oo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1sur4z0jbt0Gv4EonQvN4FMq0g==">AMUW2mWXzD3kpUqKt0qhq+RvjcC3YDrqaqpiuVu19SWgHqCDcJuwshrvS+X+DcbJxqN+TqZ4O6RUh8J0QDjcScUreyrVWwyrwzUG18/Qnc1EUDB0OZx7q7IAChDjEFcLTjj4bq49Wt1e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2021-10-14T08:35:00Z</dcterms:created>
  <dc:creator>HP</dc:creator>
</cp:coreProperties>
</file>