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02" w:rsidRPr="00B4640F" w:rsidRDefault="00757702" w:rsidP="00B464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640F">
        <w:rPr>
          <w:rFonts w:ascii="Times New Roman" w:hAnsi="Times New Roman" w:cs="Times New Roman"/>
          <w:b/>
          <w:i/>
          <w:sz w:val="24"/>
          <w:szCs w:val="24"/>
        </w:rPr>
        <w:t>Быбочкина</w:t>
      </w:r>
      <w:proofErr w:type="spellEnd"/>
      <w:r w:rsidRPr="00B4640F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Александровна, учитель физической культуры МБОУ гимназии №19 им. Н. З. </w:t>
      </w:r>
      <w:proofErr w:type="spellStart"/>
      <w:r w:rsidRPr="00B4640F">
        <w:rPr>
          <w:rFonts w:ascii="Times New Roman" w:hAnsi="Times New Roman" w:cs="Times New Roman"/>
          <w:b/>
          <w:i/>
          <w:sz w:val="24"/>
          <w:szCs w:val="24"/>
        </w:rPr>
        <w:t>Поповичевой</w:t>
      </w:r>
      <w:proofErr w:type="spellEnd"/>
      <w:r w:rsidRPr="00B4640F">
        <w:rPr>
          <w:rFonts w:ascii="Times New Roman" w:hAnsi="Times New Roman" w:cs="Times New Roman"/>
          <w:b/>
          <w:i/>
          <w:sz w:val="24"/>
          <w:szCs w:val="24"/>
        </w:rPr>
        <w:t xml:space="preserve"> г. Липецка.</w:t>
      </w:r>
    </w:p>
    <w:p w:rsidR="00757702" w:rsidRDefault="00EE3912" w:rsidP="00B464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="00757702">
        <w:rPr>
          <w:rFonts w:ascii="Times New Roman" w:hAnsi="Times New Roman" w:cs="Times New Roman"/>
          <w:sz w:val="24"/>
          <w:szCs w:val="24"/>
        </w:rPr>
        <w:t>«Физическая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издательства </w:t>
      </w:r>
      <w:r w:rsidR="002A65D5">
        <w:rPr>
          <w:rFonts w:ascii="Times New Roman" w:hAnsi="Times New Roman" w:cs="Times New Roman"/>
          <w:sz w:val="24"/>
          <w:szCs w:val="24"/>
        </w:rPr>
        <w:t xml:space="preserve">«Русское </w:t>
      </w:r>
      <w:r w:rsidR="00757702" w:rsidRPr="00435CD7">
        <w:rPr>
          <w:rFonts w:ascii="Times New Roman" w:hAnsi="Times New Roman" w:cs="Times New Roman"/>
          <w:sz w:val="24"/>
          <w:szCs w:val="24"/>
        </w:rPr>
        <w:t>слово»</w:t>
      </w:r>
      <w:r w:rsidR="00757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114" w:rsidRPr="00E67114">
        <w:rPr>
          <w:rFonts w:ascii="Times New Roman" w:hAnsi="Times New Roman" w:cs="Times New Roman"/>
          <w:sz w:val="24"/>
          <w:szCs w:val="24"/>
        </w:rPr>
        <w:t xml:space="preserve">Барышников В.Я., Белоусов А.И. /Под ред. </w:t>
      </w:r>
      <w:proofErr w:type="spellStart"/>
      <w:r w:rsidR="00E67114" w:rsidRPr="00E6711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E67114" w:rsidRPr="00E67114">
        <w:rPr>
          <w:rFonts w:ascii="Times New Roman" w:hAnsi="Times New Roman" w:cs="Times New Roman"/>
          <w:sz w:val="24"/>
          <w:szCs w:val="24"/>
        </w:rPr>
        <w:t xml:space="preserve"> М.Я.</w:t>
      </w:r>
      <w:r w:rsidR="00D63B73" w:rsidRPr="00D63B73">
        <w:t xml:space="preserve"> </w:t>
      </w:r>
      <w:r w:rsidR="00D63B73" w:rsidRPr="00D63B73">
        <w:rPr>
          <w:rFonts w:ascii="Times New Roman" w:hAnsi="Times New Roman" w:cs="Times New Roman"/>
          <w:sz w:val="24"/>
          <w:szCs w:val="24"/>
        </w:rPr>
        <w:t>«Физическая культ</w:t>
      </w:r>
      <w:r w:rsidR="00D63B73" w:rsidRPr="00D63B73">
        <w:rPr>
          <w:rFonts w:ascii="Times New Roman" w:hAnsi="Times New Roman" w:cs="Times New Roman"/>
          <w:sz w:val="24"/>
          <w:szCs w:val="24"/>
        </w:rPr>
        <w:t>у</w:t>
      </w:r>
      <w:r w:rsidR="00D63B73" w:rsidRPr="00D63B73">
        <w:rPr>
          <w:rFonts w:ascii="Times New Roman" w:hAnsi="Times New Roman" w:cs="Times New Roman"/>
          <w:sz w:val="24"/>
          <w:szCs w:val="24"/>
        </w:rPr>
        <w:t>ра. 1-2 классы. Учебник»</w:t>
      </w:r>
      <w:r w:rsidR="00D63B73" w:rsidRPr="00D63B73">
        <w:t xml:space="preserve"> </w:t>
      </w:r>
      <w:r w:rsidR="00D63B73" w:rsidRPr="00D63B73">
        <w:rPr>
          <w:rFonts w:ascii="Times New Roman" w:hAnsi="Times New Roman" w:cs="Times New Roman"/>
          <w:sz w:val="24"/>
          <w:szCs w:val="24"/>
        </w:rPr>
        <w:t>(2013)</w:t>
      </w:r>
    </w:p>
    <w:p w:rsidR="00757702" w:rsidRPr="00A86EBD" w:rsidRDefault="009C6E43" w:rsidP="00A86E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BD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 </w:t>
      </w:r>
      <w:bookmarkStart w:id="0" w:name="_GoBack"/>
      <w:r w:rsidRPr="00A86EBD">
        <w:rPr>
          <w:rFonts w:ascii="Times New Roman" w:eastAsia="Calibri" w:hAnsi="Times New Roman" w:cs="Times New Roman"/>
          <w:b/>
          <w:sz w:val="24"/>
          <w:szCs w:val="24"/>
        </w:rPr>
        <w:t>«Основные физические качества»</w:t>
      </w:r>
      <w:bookmarkEnd w:id="0"/>
    </w:p>
    <w:p w:rsidR="00757702" w:rsidRPr="001D12E1" w:rsidRDefault="00757702" w:rsidP="00B4640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D12E1">
        <w:rPr>
          <w:rFonts w:ascii="Times New Roman" w:eastAsia="Calibri" w:hAnsi="Times New Roman" w:cs="Times New Roman"/>
          <w:sz w:val="24"/>
          <w:szCs w:val="24"/>
        </w:rPr>
        <w:t>Урок 1 типа – открытие нового знания.</w:t>
      </w:r>
    </w:p>
    <w:p w:rsidR="00757702" w:rsidRPr="001D12E1" w:rsidRDefault="00757702" w:rsidP="00B4640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12E1">
        <w:rPr>
          <w:rFonts w:ascii="Times New Roman" w:eastAsia="Calibri" w:hAnsi="Times New Roman" w:cs="Times New Roman"/>
          <w:b/>
          <w:sz w:val="24"/>
          <w:szCs w:val="24"/>
        </w:rPr>
        <w:t>Деятельностная</w:t>
      </w:r>
      <w:proofErr w:type="spellEnd"/>
      <w:r w:rsidRPr="001D12E1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  <w:r w:rsidRPr="001D12E1">
        <w:rPr>
          <w:rFonts w:ascii="Times New Roman" w:eastAsia="Calibri" w:hAnsi="Times New Roman" w:cs="Times New Roman"/>
          <w:sz w:val="24"/>
          <w:szCs w:val="24"/>
        </w:rPr>
        <w:t xml:space="preserve"> формирование у учащихся умений реализации новых с</w:t>
      </w:r>
      <w:r w:rsidR="009C6E43">
        <w:rPr>
          <w:rFonts w:ascii="Times New Roman" w:eastAsia="Calibri" w:hAnsi="Times New Roman" w:cs="Times New Roman"/>
          <w:sz w:val="24"/>
          <w:szCs w:val="24"/>
        </w:rPr>
        <w:t>пособов действия (измерение результатов</w:t>
      </w:r>
      <w:r w:rsidR="00E67114">
        <w:rPr>
          <w:rFonts w:ascii="Times New Roman" w:eastAsia="Calibri" w:hAnsi="Times New Roman" w:cs="Times New Roman"/>
          <w:sz w:val="24"/>
          <w:szCs w:val="24"/>
        </w:rPr>
        <w:t xml:space="preserve"> в прыжке в длину с места, измерение гибкости)</w:t>
      </w:r>
    </w:p>
    <w:p w:rsidR="00757702" w:rsidRPr="001D12E1" w:rsidRDefault="00757702" w:rsidP="00B4640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D12E1">
        <w:rPr>
          <w:rFonts w:ascii="Times New Roman" w:eastAsia="Calibri" w:hAnsi="Times New Roman" w:cs="Times New Roman"/>
          <w:b/>
          <w:sz w:val="24"/>
          <w:szCs w:val="24"/>
        </w:rPr>
        <w:t>Содержательная цель:</w:t>
      </w:r>
      <w:r w:rsidRPr="001D12E1">
        <w:rPr>
          <w:rFonts w:ascii="Times New Roman" w:eastAsia="Calibri" w:hAnsi="Times New Roman" w:cs="Times New Roman"/>
          <w:sz w:val="24"/>
          <w:szCs w:val="24"/>
        </w:rPr>
        <w:t xml:space="preserve"> расширение понятийной базы за счёт включения в неё новы</w:t>
      </w:r>
      <w:r>
        <w:rPr>
          <w:rFonts w:ascii="Times New Roman" w:eastAsia="Calibri" w:hAnsi="Times New Roman" w:cs="Times New Roman"/>
          <w:sz w:val="24"/>
          <w:szCs w:val="24"/>
        </w:rPr>
        <w:t>х элементов (</w:t>
      </w:r>
      <w:r w:rsidR="009C6E43">
        <w:rPr>
          <w:rFonts w:ascii="Times New Roman" w:eastAsia="Calibri" w:hAnsi="Times New Roman" w:cs="Times New Roman"/>
          <w:sz w:val="24"/>
          <w:szCs w:val="24"/>
        </w:rPr>
        <w:t>понятия физические качес</w:t>
      </w:r>
      <w:r w:rsidR="00363FDE">
        <w:rPr>
          <w:rFonts w:ascii="Times New Roman" w:eastAsia="Calibri" w:hAnsi="Times New Roman" w:cs="Times New Roman"/>
          <w:sz w:val="24"/>
          <w:szCs w:val="24"/>
        </w:rPr>
        <w:t>тва</w:t>
      </w:r>
      <w:r w:rsidR="003D49EF">
        <w:rPr>
          <w:rFonts w:ascii="Times New Roman" w:eastAsia="Calibri" w:hAnsi="Times New Roman" w:cs="Times New Roman"/>
          <w:sz w:val="24"/>
          <w:szCs w:val="24"/>
        </w:rPr>
        <w:t>:</w:t>
      </w:r>
      <w:r w:rsidR="00363FDE">
        <w:rPr>
          <w:rFonts w:ascii="Times New Roman" w:eastAsia="Calibri" w:hAnsi="Times New Roman" w:cs="Times New Roman"/>
          <w:sz w:val="24"/>
          <w:szCs w:val="24"/>
        </w:rPr>
        <w:t xml:space="preserve"> быстрота, сила, ловкость</w:t>
      </w:r>
      <w:r w:rsidR="009C6E43">
        <w:rPr>
          <w:rFonts w:ascii="Times New Roman" w:eastAsia="Calibri" w:hAnsi="Times New Roman" w:cs="Times New Roman"/>
          <w:sz w:val="24"/>
          <w:szCs w:val="24"/>
        </w:rPr>
        <w:t>, выносливость, гибкость</w:t>
      </w:r>
      <w:r w:rsidR="003E5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EF">
        <w:rPr>
          <w:rFonts w:ascii="Times New Roman" w:eastAsia="Calibri" w:hAnsi="Times New Roman" w:cs="Times New Roman"/>
          <w:sz w:val="24"/>
          <w:szCs w:val="24"/>
        </w:rPr>
        <w:t>(визуальные)</w:t>
      </w:r>
      <w:r w:rsidR="00E6711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E769B" w:rsidRDefault="00757702" w:rsidP="00B4640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D12E1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E67114">
        <w:rPr>
          <w:rFonts w:ascii="Times New Roman" w:eastAsia="Calibri" w:hAnsi="Times New Roman" w:cs="Times New Roman"/>
          <w:b/>
          <w:sz w:val="24"/>
          <w:szCs w:val="24"/>
        </w:rPr>
        <w:t xml:space="preserve"> и инвентарь</w:t>
      </w:r>
      <w:r w:rsidRPr="001D12E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114" w:rsidRPr="00306F54">
        <w:rPr>
          <w:rFonts w:ascii="Times New Roman" w:hAnsi="Times New Roman" w:cs="Times New Roman"/>
          <w:sz w:val="24"/>
        </w:rPr>
        <w:t xml:space="preserve">мультимедийное оборудование, </w:t>
      </w:r>
      <w:r w:rsidR="00E67114">
        <w:rPr>
          <w:rFonts w:ascii="Times New Roman" w:hAnsi="Times New Roman" w:cs="Times New Roman"/>
          <w:sz w:val="24"/>
        </w:rPr>
        <w:t>линейка</w:t>
      </w:r>
      <w:r w:rsidR="00E67114">
        <w:rPr>
          <w:rFonts w:ascii="Times New Roman" w:eastAsia="Calibri" w:hAnsi="Times New Roman" w:cs="Times New Roman"/>
          <w:sz w:val="24"/>
          <w:szCs w:val="24"/>
        </w:rPr>
        <w:t>, рулетка, 2 мяч</w:t>
      </w:r>
      <w:r w:rsidR="00ED66CC">
        <w:rPr>
          <w:rFonts w:ascii="Times New Roman" w:eastAsia="Calibri" w:hAnsi="Times New Roman" w:cs="Times New Roman"/>
          <w:sz w:val="24"/>
          <w:szCs w:val="24"/>
        </w:rPr>
        <w:t>а резиновых детских, свисток.</w:t>
      </w:r>
    </w:p>
    <w:p w:rsidR="00B4640F" w:rsidRPr="00B4640F" w:rsidRDefault="00B4640F" w:rsidP="00B4640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4640F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850"/>
        <w:gridCol w:w="4140"/>
        <w:gridCol w:w="2700"/>
        <w:gridCol w:w="1913"/>
      </w:tblGrid>
      <w:tr w:rsidR="00757702" w:rsidRPr="00795AD5" w:rsidTr="008072DC">
        <w:tc>
          <w:tcPr>
            <w:tcW w:w="2405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850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913" w:type="dxa"/>
          </w:tcPr>
          <w:p w:rsidR="00757702" w:rsidRPr="00795AD5" w:rsidRDefault="00757702" w:rsidP="00B464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</w:t>
            </w:r>
          </w:p>
        </w:tc>
      </w:tr>
      <w:tr w:rsidR="00757702" w:rsidRPr="00795AD5" w:rsidTr="008072DC">
        <w:trPr>
          <w:trHeight w:val="2684"/>
        </w:trPr>
        <w:tc>
          <w:tcPr>
            <w:tcW w:w="2405" w:type="dxa"/>
          </w:tcPr>
          <w:p w:rsidR="00757702" w:rsidRDefault="00ED66CC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Подготовител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ная часть </w:t>
            </w:r>
            <w:r w:rsidRPr="00ED66CC">
              <w:rPr>
                <w:rFonts w:ascii="Times New Roman" w:hAnsi="Times New Roman"/>
                <w:sz w:val="24"/>
                <w:szCs w:val="24"/>
              </w:rPr>
              <w:t>9-10 м</w:t>
            </w:r>
            <w:r w:rsidRPr="00ED66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6CC">
              <w:rPr>
                <w:rFonts w:ascii="Times New Roman" w:hAnsi="Times New Roman"/>
                <w:sz w:val="24"/>
                <w:szCs w:val="24"/>
              </w:rPr>
              <w:t>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момент.</w:t>
            </w: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Pr="007A552C" w:rsidRDefault="003820C9" w:rsidP="0038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3820C9" w:rsidRPr="007A552C" w:rsidRDefault="003820C9" w:rsidP="0038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C9" w:rsidRDefault="003820C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995E1D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C9" w:rsidRPr="008C2B88" w:rsidRDefault="003820C9" w:rsidP="00382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3820C9" w:rsidRPr="008C2B88" w:rsidRDefault="008C2B88" w:rsidP="00382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(31-33</w:t>
            </w:r>
            <w:r w:rsidR="003820C9" w:rsidRPr="008C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мин)</w:t>
            </w:r>
            <w:r w:rsidR="00764B99" w:rsidRPr="008C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9170B" w:rsidRDefault="008072DC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фиксирования индивидуального затруднения </w:t>
            </w: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8072DC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построения проекта выхода из затруднения</w:t>
            </w: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5B" w:rsidRDefault="0047045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E1D" w:rsidRDefault="008C2B8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926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668" w:rsidRDefault="00F9266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668" w:rsidRDefault="00F9266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668" w:rsidRDefault="00F9266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668" w:rsidRDefault="00F9266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668" w:rsidRDefault="00F9266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DDE" w:rsidRDefault="00024DDE" w:rsidP="00F9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2668" w:rsidRPr="00F92668" w:rsidRDefault="00F92668" w:rsidP="00F9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F92668" w:rsidRPr="00F92668" w:rsidRDefault="00F92668" w:rsidP="00F9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(2-3 мин)</w:t>
            </w:r>
          </w:p>
          <w:p w:rsidR="00F92668" w:rsidRDefault="00F92668" w:rsidP="00F926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68">
              <w:rPr>
                <w:rFonts w:ascii="Times New Roman" w:hAnsi="Times New Roman"/>
                <w:sz w:val="24"/>
                <w:szCs w:val="24"/>
              </w:rPr>
              <w:t>Итог урока. Рефле</w:t>
            </w:r>
            <w:r w:rsidRPr="00F92668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668">
              <w:rPr>
                <w:rFonts w:ascii="Times New Roman" w:hAnsi="Times New Roman"/>
                <w:sz w:val="24"/>
                <w:szCs w:val="24"/>
              </w:rPr>
              <w:t>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Pr="00795AD5" w:rsidRDefault="0079170B" w:rsidP="00DE24B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A6E" w:rsidRPr="008C3A6E" w:rsidRDefault="008C3A6E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8C3A6E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ю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8C3A6E"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A6E" w:rsidRPr="008C3A6E" w:rsidRDefault="008C3A6E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8C3A6E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оздат</w:t>
            </w:r>
            <w:r>
              <w:rPr>
                <w:rFonts w:ascii="Times New Roman" w:hAnsi="Times New Roman"/>
                <w:sz w:val="24"/>
                <w:szCs w:val="24"/>
              </w:rPr>
              <w:t>ь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эмоциональный 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настрой, психологич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ски подготовить уч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щихся к усвоению н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A6E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  <w:r w:rsidR="00B4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7702" w:rsidRDefault="008C3A6E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П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одготовка мышления учащихся и организ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а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ция осознания ими внутренней потребн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о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сти к построению нов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о</w:t>
            </w:r>
            <w:r w:rsidRPr="007A552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го способа действий.</w:t>
            </w:r>
            <w:r w:rsidR="00B4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70B" w:rsidRDefault="007D59D2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2DC" w:rsidRDefault="008072DC" w:rsidP="008072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проблемы. </w:t>
            </w: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024DDE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ченные знания</w:t>
            </w: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170B" w:rsidRDefault="0079170B" w:rsidP="008C3A6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45B" w:rsidRDefault="0047045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7045B" w:rsidRDefault="0047045B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B4640F" w:rsidRDefault="00B4640F" w:rsidP="008C3A6E">
            <w:pPr>
              <w:pStyle w:val="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63FDE" w:rsidRDefault="00363FDE" w:rsidP="008C3A6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5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ситуации, связанной с приятными эмоциями, чувством </w:t>
            </w:r>
            <w:r w:rsidRPr="007A552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удовлетворения от р</w:t>
            </w:r>
            <w:r w:rsidRPr="007A552C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A552C">
              <w:rPr>
                <w:rFonts w:ascii="Times New Roman" w:hAnsi="Times New Roman"/>
                <w:sz w:val="24"/>
                <w:szCs w:val="28"/>
                <w:lang w:eastAsia="ru-RU"/>
              </w:rPr>
              <w:t>боты</w:t>
            </w:r>
            <w:r w:rsidR="00024DDE">
              <w:rPr>
                <w:rFonts w:ascii="Times New Roman" w:hAnsi="Times New Roman"/>
                <w:sz w:val="24"/>
                <w:szCs w:val="28"/>
                <w:lang w:eastAsia="ru-RU"/>
              </w:rPr>
              <w:t>. Развивать ло</w:t>
            </w:r>
            <w:r w:rsidR="00024DDE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="00024DDE">
              <w:rPr>
                <w:rFonts w:ascii="Times New Roman" w:hAnsi="Times New Roman"/>
                <w:sz w:val="24"/>
                <w:szCs w:val="28"/>
                <w:lang w:eastAsia="ru-RU"/>
              </w:rPr>
              <w:t>кость.</w:t>
            </w:r>
          </w:p>
          <w:p w:rsidR="00024DDE" w:rsidRDefault="00024DDE" w:rsidP="00363F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24DDE" w:rsidRDefault="00024DDE" w:rsidP="00363F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24DDE" w:rsidRDefault="00024DDE" w:rsidP="00363F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63FDE" w:rsidRPr="00363FDE" w:rsidRDefault="00363FDE" w:rsidP="00363F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63FDE">
              <w:rPr>
                <w:rFonts w:ascii="Times New Roman" w:hAnsi="Times New Roman"/>
                <w:sz w:val="24"/>
                <w:szCs w:val="24"/>
              </w:rPr>
              <w:t xml:space="preserve">Проверяем степень усвоения </w:t>
            </w:r>
            <w:proofErr w:type="gramStart"/>
            <w:r w:rsidRPr="00363FDE">
              <w:rPr>
                <w:rFonts w:ascii="Times New Roman" w:hAnsi="Times New Roman"/>
                <w:sz w:val="24"/>
                <w:szCs w:val="24"/>
              </w:rPr>
              <w:t>обучающим</w:t>
            </w:r>
            <w:r w:rsidRPr="00363FD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3FD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363FDE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3FDE" w:rsidRPr="00795AD5" w:rsidRDefault="00363FDE" w:rsidP="008C3A6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4607F8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разминки в 1-2 классах.</w:t>
            </w: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B99" w:rsidRDefault="00764B99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87" w:rsidRDefault="00B05487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87" w:rsidRDefault="00B05487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40F" w:rsidRDefault="00B4640F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87" w:rsidRPr="00ED66CC" w:rsidRDefault="00B05487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487" w:rsidRPr="00ED66CC" w:rsidRDefault="00B05487" w:rsidP="00B054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тему: «Осно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качества».</w:t>
            </w: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363FDE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по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ствам.</w:t>
            </w: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ED66CC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02" w:rsidRPr="00795AD5" w:rsidRDefault="0075770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3A6E" w:rsidRDefault="008C3A6E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Даёт команды: «Становись</w:t>
            </w:r>
            <w:r w:rsidR="00C306D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». «Ра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няйсь</w:t>
            </w:r>
            <w:r w:rsidR="00C306D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». «Смирно</w:t>
            </w:r>
            <w:r w:rsidR="00C306D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». Контролирует выполнение команд. Приветствует и проверяет готовность к уроку.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ёт эмоциональный настрой.</w:t>
            </w:r>
            <w:r w:rsidR="00C306DE">
              <w:rPr>
                <w:rFonts w:ascii="Times New Roman" w:hAnsi="Times New Roman"/>
                <w:sz w:val="24"/>
                <w:szCs w:val="24"/>
              </w:rPr>
              <w:t xml:space="preserve"> Проводит упражнения в ходьбе для профила</w:t>
            </w:r>
            <w:r w:rsidR="00C306DE">
              <w:rPr>
                <w:rFonts w:ascii="Times New Roman" w:hAnsi="Times New Roman"/>
                <w:sz w:val="24"/>
                <w:szCs w:val="24"/>
              </w:rPr>
              <w:t>к</w:t>
            </w:r>
            <w:r w:rsidR="00C306DE">
              <w:rPr>
                <w:rFonts w:ascii="Times New Roman" w:hAnsi="Times New Roman"/>
                <w:sz w:val="24"/>
                <w:szCs w:val="24"/>
              </w:rPr>
              <w:t>тики плоскостопия.</w:t>
            </w:r>
          </w:p>
          <w:p w:rsidR="00EE769B" w:rsidRPr="00EE769B" w:rsidRDefault="008C3A6E" w:rsidP="00EE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9B">
              <w:rPr>
                <w:rFonts w:ascii="Times New Roman" w:hAnsi="Times New Roman"/>
                <w:sz w:val="24"/>
                <w:szCs w:val="24"/>
              </w:rPr>
              <w:t>Даёт к</w:t>
            </w:r>
            <w:r w:rsidR="00EE769B">
              <w:rPr>
                <w:rFonts w:ascii="Times New Roman" w:hAnsi="Times New Roman"/>
                <w:sz w:val="24"/>
                <w:szCs w:val="24"/>
              </w:rPr>
              <w:t>оманды</w:t>
            </w:r>
            <w:r w:rsidR="00EE769B">
              <w:rPr>
                <w:sz w:val="24"/>
                <w:szCs w:val="24"/>
              </w:rPr>
              <w:t xml:space="preserve">: </w:t>
            </w:r>
            <w:r w:rsidR="00EE769B" w:rsidRPr="00EE769B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«Налево в обход ш</w:t>
            </w:r>
            <w:r w:rsidR="00EE769B" w:rsidRPr="00EE7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769B" w:rsidRPr="00EE769B">
              <w:rPr>
                <w:rFonts w:ascii="Times New Roman" w:eastAsia="Times New Roman" w:hAnsi="Times New Roman" w:cs="Times New Roman"/>
                <w:sz w:val="24"/>
                <w:szCs w:val="24"/>
              </w:rPr>
              <w:t>гом марш!»</w:t>
            </w:r>
            <w:r w:rsidR="00EE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306D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носках марш</w:t>
            </w:r>
            <w:r w:rsidR="00B4640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C306DE">
              <w:rPr>
                <w:rFonts w:ascii="Times New Roman" w:eastAsia="Times New Roman" w:hAnsi="Times New Roman" w:cs="Times New Roman"/>
                <w:sz w:val="24"/>
                <w:szCs w:val="24"/>
              </w:rPr>
              <w:t>» «На пятках марш!» «На внешней стороне стопы марш!» «На внутренней ст</w:t>
            </w:r>
            <w:r w:rsidR="00C306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06DE">
              <w:rPr>
                <w:rFonts w:ascii="Times New Roman" w:eastAsia="Times New Roman" w:hAnsi="Times New Roman" w:cs="Times New Roman"/>
                <w:sz w:val="24"/>
                <w:szCs w:val="24"/>
              </w:rPr>
              <w:t>роне стопы марш!»</w:t>
            </w:r>
            <w:r w:rsidR="00295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6DE" w:rsidRDefault="00C306DE" w:rsidP="00EE769B">
            <w:pPr>
              <w:pStyle w:val="1"/>
              <w:jc w:val="both"/>
              <w:rPr>
                <w:sz w:val="24"/>
                <w:szCs w:val="24"/>
              </w:rPr>
            </w:pPr>
            <w:r w:rsidRPr="007A552C">
              <w:rPr>
                <w:rFonts w:ascii="Times New Roman" w:hAnsi="Times New Roman"/>
                <w:sz w:val="24"/>
                <w:szCs w:val="24"/>
              </w:rPr>
              <w:t>Даёт команду: «Бегом марш!», «Пр</w:t>
            </w:r>
            <w:r w:rsidRPr="007A5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A552C">
              <w:rPr>
                <w:rFonts w:ascii="Times New Roman" w:hAnsi="Times New Roman"/>
                <w:sz w:val="24"/>
                <w:szCs w:val="24"/>
              </w:rPr>
              <w:t>ставными шагами правым, левым б</w:t>
            </w:r>
            <w:r w:rsidRPr="007A55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A552C">
              <w:rPr>
                <w:rFonts w:ascii="Times New Roman" w:hAnsi="Times New Roman"/>
                <w:sz w:val="24"/>
                <w:szCs w:val="24"/>
              </w:rPr>
              <w:t>ком марш!», «Спиной вперёд марш!»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подскоками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левую марш!»</w:t>
            </w:r>
          </w:p>
          <w:p w:rsidR="00757702" w:rsidRDefault="00C306DE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учащимся провести 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желанию. По 3 упражнения.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ментирует и направляет учащихся.</w:t>
            </w: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487" w:rsidRDefault="00B05487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 о необходимости провести тестирование физических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построения индивидуальной работы в дальнейшем.</w:t>
            </w: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B99" w:rsidRDefault="003731F7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учащимся вопрос: «Какие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зические качества вы знаете»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 подводя к теме урока.</w:t>
            </w:r>
          </w:p>
          <w:p w:rsidR="00764B99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40F" w:rsidRDefault="00B4640F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40F" w:rsidRDefault="00B4640F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1F7" w:rsidRDefault="00764B9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1F7" w:rsidRDefault="003731F7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 «Можно ли измерить физическое качество?»</w:t>
            </w:r>
          </w:p>
          <w:p w:rsidR="00387E59" w:rsidRDefault="00387E5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40F" w:rsidRDefault="00B4640F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E59" w:rsidRDefault="00387E59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пройти тестирование по таким физическим качествам как сила (ног). (Прыжок в длину с места.) И гибкость. 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 вперёд из 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сидя). Предлагает учащимся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ветить на вопрос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«Как вы </w:t>
            </w:r>
            <w:proofErr w:type="gramStart"/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какой точке вести измерения при в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полнении прыжка?» 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проводить измерения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. Делит класс на две группы. Показывает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пров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сти тестирование своего товарища на гибкость. Назначает помощ</w:t>
            </w:r>
            <w:r w:rsid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 w:rsidR="004C4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Корректирует действия по мере нео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ходимости.</w:t>
            </w:r>
          </w:p>
          <w:p w:rsidR="008C2B88" w:rsidRDefault="008C2B88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</w:t>
            </w:r>
            <w:r w:rsidR="00B464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минает правила и проводит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стрелка» двумя мячами.</w:t>
            </w:r>
            <w:r w:rsidR="00F92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Задаёт вопрос: «Какое качество мы развив</w:t>
            </w:r>
            <w:r w:rsidR="00F926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92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 в игре?»</w:t>
            </w:r>
          </w:p>
          <w:p w:rsidR="00024DDE" w:rsidRDefault="00024DDE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40F" w:rsidRDefault="00B4640F" w:rsidP="00C30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668" w:rsidRPr="00C306DE" w:rsidRDefault="00F92668" w:rsidP="00C306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вопросы: «Какая часть урока понравилась больше всего?» «Что у вас лучше получилось?» «На какое качество вам нужно обратить особое внимание при самостоятельных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тиях?» </w:t>
            </w:r>
            <w:r w:rsidR="00024D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работу учащихся.</w:t>
            </w:r>
          </w:p>
        </w:tc>
        <w:tc>
          <w:tcPr>
            <w:tcW w:w="2700" w:type="dxa"/>
            <w:shd w:val="clear" w:color="auto" w:fill="auto"/>
          </w:tcPr>
          <w:p w:rsidR="00EE3912" w:rsidRPr="00EE3912" w:rsidRDefault="00EE3912" w:rsidP="00DE24B5">
            <w:pPr>
              <w:pStyle w:val="1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A552C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Показывают практич</w:t>
            </w:r>
            <w:r w:rsidRPr="007A552C"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 w:rsidRPr="007A552C">
              <w:rPr>
                <w:rFonts w:ascii="Times New Roman" w:hAnsi="Times New Roman"/>
                <w:sz w:val="24"/>
                <w:szCs w:val="20"/>
                <w:lang w:eastAsia="ru-RU"/>
              </w:rPr>
              <w:t>ское умение построение в одну шеренгу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выпо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нение команд. Приве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ствуют учителя и 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монстрируют гото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ность к работе на ур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ке.</w:t>
            </w:r>
          </w:p>
          <w:p w:rsidR="00D92760" w:rsidRDefault="00EE3912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E3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Выполняют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4640F" w:rsidRDefault="00B4640F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D92760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Проводят разминку 4 человека. Остальные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выполняют и оценив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ют.</w:t>
            </w:r>
            <w:r w:rsidR="00B4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31F7" w:rsidRDefault="003731F7" w:rsidP="00EE391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05487" w:rsidRDefault="00B05487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05487" w:rsidRDefault="00B05487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4A0F" w:rsidRDefault="00A05305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Отвечают на вопрос. </w:t>
            </w:r>
            <w:r w:rsidR="00387E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Предлагают решения.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C4A0F" w:rsidRDefault="004C4A0F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C4A0F" w:rsidRDefault="004C4A0F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05487" w:rsidRDefault="00B05487" w:rsidP="00A0530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Высказывают предп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ложения.</w:t>
            </w: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7045B" w:rsidRDefault="004C4A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полняют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ные упражнения на растяжку перед тест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рованием на гибкость. Проводят тестирование с помощью учителя.</w:t>
            </w:r>
          </w:p>
          <w:p w:rsidR="0047045B" w:rsidRDefault="0047045B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2668" w:rsidRDefault="00F92668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Играют.</w:t>
            </w:r>
          </w:p>
          <w:p w:rsidR="00B4640F" w:rsidRDefault="00B4640F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2668" w:rsidRDefault="00F92668" w:rsidP="007D324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Отвечают на вопрос.</w:t>
            </w:r>
            <w:r w:rsidR="009A70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24DDE" w:rsidRDefault="00024DDE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4DDE" w:rsidRDefault="00024DDE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640F" w:rsidRDefault="00B4640F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4DDE" w:rsidRDefault="00024DDE" w:rsidP="00EA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57702" w:rsidRPr="00EA5F18" w:rsidRDefault="00F92668" w:rsidP="00B4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Озвучивают свои 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зультаты на уроке.</w:t>
            </w:r>
            <w:r w:rsidR="009A70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вторяют новые пол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знания на ур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ке.</w:t>
            </w:r>
            <w:r w:rsidR="009D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FDE" w:rsidRPr="00363F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деятельность.</w:t>
            </w:r>
            <w:r w:rsidR="009A70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24DD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Слушают оценку учителя.</w:t>
            </w:r>
            <w:r w:rsidR="007D3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F90EF2" w:rsidRPr="007A552C" w:rsidRDefault="00F90EF2" w:rsidP="00F90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Личностные:</w:t>
            </w:r>
          </w:p>
          <w:p w:rsidR="00F90EF2" w:rsidRPr="007A552C" w:rsidRDefault="00F90EF2" w:rsidP="00F90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Самоорганиз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Умение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проявлять</w:t>
            </w:r>
          </w:p>
          <w:p w:rsidR="00F90EF2" w:rsidRPr="007A552C" w:rsidRDefault="00F90EF2" w:rsidP="00F90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дисциплинир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ванность, тр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долюбие и упорство в д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стижении п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ставленных ц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лей. </w:t>
            </w:r>
          </w:p>
          <w:p w:rsidR="00295F8E" w:rsidRPr="007A552C" w:rsidRDefault="00295F8E" w:rsidP="0029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</w:t>
            </w: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ные:</w:t>
            </w:r>
          </w:p>
          <w:p w:rsidR="00295F8E" w:rsidRPr="007A552C" w:rsidRDefault="00295F8E" w:rsidP="00295F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чать и выпо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нять команды, правильно в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полнять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двиг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тельные де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ствия. </w:t>
            </w:r>
          </w:p>
          <w:p w:rsidR="00F90EF2" w:rsidRPr="00B4640F" w:rsidRDefault="00295F8E" w:rsidP="00F90E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видеть и чувствовать красоту движ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ния. </w:t>
            </w:r>
          </w:p>
          <w:p w:rsidR="00591292" w:rsidRPr="007A552C" w:rsidRDefault="00591292" w:rsidP="00591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DE39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Регулятивные:</w:t>
            </w:r>
          </w:p>
          <w:p w:rsidR="00F90EF2" w:rsidRPr="00B4640F" w:rsidRDefault="00591292" w:rsidP="00B46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995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зовать со</w:t>
            </w:r>
            <w:r w:rsidR="00995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r w:rsidR="00995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ственную де</w:t>
            </w:r>
            <w:r w:rsidR="00995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</w:t>
            </w:r>
            <w:r w:rsidR="00995E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тельность.</w:t>
            </w:r>
          </w:p>
          <w:p w:rsidR="00995E1D" w:rsidRPr="007A552C" w:rsidRDefault="00995E1D" w:rsidP="0099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Коммуник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тивные:</w:t>
            </w:r>
          </w:p>
          <w:p w:rsidR="00995E1D" w:rsidRDefault="00995E1D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 раб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тать в колле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тиве.</w:t>
            </w:r>
          </w:p>
          <w:p w:rsidR="00757702" w:rsidRDefault="00995E1D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</w:t>
            </w:r>
            <w:r>
              <w:t xml:space="preserve">твие </w:t>
            </w:r>
            <w:r w:rsidRPr="003731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проведении разминки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сверстниками</w:t>
            </w:r>
            <w: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с учителем</w:t>
            </w:r>
            <w:r w:rsidR="003731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1F7" w:rsidRDefault="003731F7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F7" w:rsidRPr="007A552C" w:rsidRDefault="003731F7" w:rsidP="0037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Личностные:</w:t>
            </w:r>
          </w:p>
          <w:p w:rsidR="003731F7" w:rsidRDefault="003731F7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</w:p>
          <w:p w:rsidR="003731F7" w:rsidRPr="007A552C" w:rsidRDefault="003731F7" w:rsidP="00373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DE39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Регулятивные:</w:t>
            </w:r>
          </w:p>
          <w:p w:rsidR="003731F7" w:rsidRDefault="003731F7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C3">
              <w:rPr>
                <w:rFonts w:ascii="Times New Roman" w:hAnsi="Times New Roman"/>
                <w:sz w:val="24"/>
                <w:szCs w:val="24"/>
              </w:rPr>
              <w:t>Активное уч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FC3">
              <w:rPr>
                <w:rFonts w:ascii="Times New Roman" w:hAnsi="Times New Roman"/>
                <w:sz w:val="24"/>
                <w:szCs w:val="24"/>
              </w:rPr>
              <w:t xml:space="preserve">стие в диалоге с </w:t>
            </w:r>
            <w:r w:rsidRPr="00387E59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="00387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E59" w:rsidRPr="007A552C" w:rsidRDefault="00387E59" w:rsidP="0038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Коммуник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тивные:</w:t>
            </w:r>
          </w:p>
          <w:p w:rsidR="00387E59" w:rsidRPr="007A552C" w:rsidRDefault="00387E59" w:rsidP="0038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кратко и осмысленно. Уважительно относиться к высказываниям других. </w:t>
            </w: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</w:t>
            </w: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вательные:</w:t>
            </w:r>
          </w:p>
          <w:p w:rsidR="00387E59" w:rsidRPr="00387E59" w:rsidRDefault="00387E59" w:rsidP="00387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59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р</w:t>
            </w:r>
            <w:r w:rsidRPr="00387E59">
              <w:rPr>
                <w:rFonts w:ascii="Times New Roman" w:hAnsi="Times New Roman"/>
                <w:sz w:val="24"/>
                <w:szCs w:val="24"/>
              </w:rPr>
              <w:t>а</w:t>
            </w:r>
            <w:r w:rsidRPr="00387E59">
              <w:rPr>
                <w:rFonts w:ascii="Times New Roman" w:hAnsi="Times New Roman"/>
                <w:sz w:val="24"/>
                <w:szCs w:val="24"/>
              </w:rPr>
              <w:t>нее знаний, о</w:t>
            </w:r>
            <w:r w:rsidRPr="00387E59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E59">
              <w:rPr>
                <w:rFonts w:ascii="Times New Roman" w:hAnsi="Times New Roman"/>
                <w:sz w:val="24"/>
                <w:szCs w:val="24"/>
              </w:rPr>
              <w:t>новываясь, в том числе, и на жизненном опыте.</w:t>
            </w:r>
          </w:p>
          <w:p w:rsidR="007C7907" w:rsidRPr="007A552C" w:rsidRDefault="007C7907" w:rsidP="007C7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DE39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Регулятивные:</w:t>
            </w:r>
          </w:p>
          <w:p w:rsidR="0079170B" w:rsidRPr="007A552C" w:rsidRDefault="007C7907" w:rsidP="0079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чат</w:t>
            </w: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 объе</w:t>
            </w: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тивно оцен</w:t>
            </w: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7C79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вать ре</w:t>
            </w:r>
            <w:r w:rsid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зультаты своих действий.</w:t>
            </w:r>
            <w:r w:rsidR="0079170B"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79170B"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Коммуник</w:t>
            </w:r>
            <w:r w:rsidR="0079170B"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а</w:t>
            </w:r>
            <w:r w:rsidR="0079170B"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тивные:</w:t>
            </w:r>
            <w:r w:rsidR="007917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 включаться во взаимоде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ствия со сверс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79170B"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никами.</w:t>
            </w:r>
            <w:proofErr w:type="gramEnd"/>
          </w:p>
          <w:p w:rsidR="0079170B" w:rsidRPr="007A552C" w:rsidRDefault="0079170B" w:rsidP="0079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Личностные:</w:t>
            </w:r>
          </w:p>
          <w:p w:rsidR="00387E59" w:rsidRPr="00995E1D" w:rsidRDefault="0079170B" w:rsidP="00995E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инт</w:t>
            </w:r>
            <w:r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реса к новому учебному мат</w:t>
            </w:r>
            <w:r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7917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риалу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</w:tbl>
    <w:p w:rsidR="00D63B73" w:rsidRDefault="00D63B73" w:rsidP="00B4640F">
      <w:pPr>
        <w:spacing w:after="0"/>
        <w:rPr>
          <w:rFonts w:ascii="Times New Roman" w:hAnsi="Times New Roman" w:cs="Times New Roman"/>
          <w:b/>
          <w:sz w:val="24"/>
        </w:rPr>
      </w:pPr>
    </w:p>
    <w:p w:rsidR="00D63B73" w:rsidRDefault="00D63B73" w:rsidP="00B464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b/>
          <w:sz w:val="24"/>
        </w:rPr>
        <w:t>Используемые источники:</w:t>
      </w:r>
      <w:r w:rsidRPr="00D6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0F" w:rsidRDefault="00D63B73" w:rsidP="00B464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«Физическая культура» издательства «Русское </w:t>
      </w:r>
      <w:r w:rsidRPr="00435CD7">
        <w:rPr>
          <w:rFonts w:ascii="Times New Roman" w:hAnsi="Times New Roman" w:cs="Times New Roman"/>
          <w:sz w:val="24"/>
          <w:szCs w:val="24"/>
        </w:rPr>
        <w:t>слово»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40F" w:rsidRDefault="0073590A" w:rsidP="00B464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B73">
        <w:rPr>
          <w:rFonts w:ascii="Times New Roman" w:hAnsi="Times New Roman" w:cs="Times New Roman"/>
          <w:sz w:val="24"/>
          <w:szCs w:val="24"/>
        </w:rPr>
        <w:t xml:space="preserve"> </w:t>
      </w:r>
      <w:r w:rsidR="00D63B73" w:rsidRPr="00E67114">
        <w:rPr>
          <w:rFonts w:ascii="Times New Roman" w:hAnsi="Times New Roman" w:cs="Times New Roman"/>
          <w:sz w:val="24"/>
          <w:szCs w:val="24"/>
        </w:rPr>
        <w:t xml:space="preserve">Барышников В.Я., Белоусов А.И. /Под ред. </w:t>
      </w:r>
      <w:proofErr w:type="spellStart"/>
      <w:r w:rsidR="00D63B73" w:rsidRPr="00E6711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D63B73" w:rsidRPr="00E67114">
        <w:rPr>
          <w:rFonts w:ascii="Times New Roman" w:hAnsi="Times New Roman" w:cs="Times New Roman"/>
          <w:sz w:val="24"/>
          <w:szCs w:val="24"/>
        </w:rPr>
        <w:t xml:space="preserve"> М.Я.</w:t>
      </w:r>
      <w:r w:rsidR="00D63B73" w:rsidRPr="00D63B73">
        <w:t xml:space="preserve"> </w:t>
      </w:r>
      <w:r w:rsidR="00D63B73" w:rsidRPr="00D63B73">
        <w:rPr>
          <w:rFonts w:ascii="Times New Roman" w:hAnsi="Times New Roman" w:cs="Times New Roman"/>
          <w:sz w:val="24"/>
          <w:szCs w:val="24"/>
        </w:rPr>
        <w:t>«Физическая культура. 1-2 классы. Учебник»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B73" w:rsidRPr="00D63B73">
        <w:t xml:space="preserve"> </w:t>
      </w:r>
      <w:r>
        <w:rPr>
          <w:rFonts w:ascii="Times New Roman" w:hAnsi="Times New Roman" w:cs="Times New Roman"/>
          <w:sz w:val="24"/>
          <w:szCs w:val="24"/>
        </w:rPr>
        <w:t>2013;</w:t>
      </w:r>
    </w:p>
    <w:p w:rsidR="00D63B73" w:rsidRDefault="0073590A" w:rsidP="00B464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Рабочая программа  к учебникам Барышникова</w:t>
      </w:r>
      <w:r w:rsidRPr="00E67114">
        <w:rPr>
          <w:rFonts w:ascii="Times New Roman" w:hAnsi="Times New Roman" w:cs="Times New Roman"/>
          <w:sz w:val="24"/>
          <w:szCs w:val="24"/>
        </w:rPr>
        <w:t xml:space="preserve"> В.Я., Белоусов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7114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590A">
        <w:rPr>
          <w:rFonts w:ascii="Times New Roman" w:hAnsi="Times New Roman" w:cs="Times New Roman"/>
          <w:sz w:val="24"/>
          <w:szCs w:val="24"/>
        </w:rPr>
        <w:t xml:space="preserve"> </w:t>
      </w:r>
      <w:r w:rsidRPr="00D63B73">
        <w:rPr>
          <w:rFonts w:ascii="Times New Roman" w:hAnsi="Times New Roman" w:cs="Times New Roman"/>
          <w:sz w:val="24"/>
          <w:szCs w:val="24"/>
        </w:rPr>
        <w:t>«Физическая культура</w:t>
      </w:r>
      <w:proofErr w:type="gramStart"/>
      <w:r w:rsidRPr="00D63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1-4 классы/авт.-сост. Е.С. Воробьёва,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.-М.:ООО «Русское слово-учебник.»,</w:t>
      </w:r>
      <w:r w:rsidR="00B4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2012.-104с.</w:t>
      </w:r>
    </w:p>
    <w:p w:rsidR="00D63B73" w:rsidRDefault="00D63B73" w:rsidP="00B464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3931">
        <w:rPr>
          <w:rFonts w:ascii="Times New Roman" w:hAnsi="Times New Roman" w:cs="Times New Roman"/>
          <w:b/>
          <w:sz w:val="24"/>
        </w:rPr>
        <w:t>Интернет ресурсы:</w:t>
      </w:r>
    </w:p>
    <w:p w:rsidR="00B4640F" w:rsidRDefault="0076437E" w:rsidP="00B464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hyperlink r:id="rId6" w:history="1">
        <w:r w:rsidRPr="006339D0">
          <w:rPr>
            <w:rStyle w:val="a7"/>
            <w:rFonts w:ascii="Times New Roman" w:hAnsi="Times New Roman" w:cs="Times New Roman"/>
            <w:sz w:val="24"/>
            <w:szCs w:val="24"/>
          </w:rPr>
          <w:t>https://yandex.ru/images/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0F" w:rsidRDefault="00B4640F" w:rsidP="00B464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40F" w:rsidRDefault="004A097A" w:rsidP="00B4640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A097A" w:rsidRPr="004A097A" w:rsidRDefault="004A097A" w:rsidP="00B4640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97A">
        <w:rPr>
          <w:rFonts w:ascii="Times New Roman" w:hAnsi="Times New Roman" w:cs="Times New Roman"/>
          <w:sz w:val="24"/>
          <w:szCs w:val="24"/>
        </w:rPr>
        <w:t>1 Карточка для разминки</w:t>
      </w:r>
    </w:p>
    <w:p w:rsidR="004A097A" w:rsidRDefault="004A097A" w:rsidP="00D63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</w:t>
      </w:r>
      <w:r w:rsidR="00B4640F">
        <w:rPr>
          <w:rFonts w:ascii="Times New Roman" w:hAnsi="Times New Roman" w:cs="Times New Roman"/>
          <w:sz w:val="24"/>
          <w:szCs w:val="24"/>
        </w:rPr>
        <w:t>резентация: Физические качества</w:t>
      </w:r>
    </w:p>
    <w:p w:rsidR="003D49EF" w:rsidRDefault="003D49EF" w:rsidP="00D63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Тесты.</w:t>
      </w:r>
    </w:p>
    <w:p w:rsidR="00D77472" w:rsidRDefault="00D77472" w:rsidP="008B2A72"/>
    <w:sectPr w:rsidR="00D77472" w:rsidSect="00B4640F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7D9"/>
    <w:multiLevelType w:val="hybridMultilevel"/>
    <w:tmpl w:val="4F12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D52"/>
    <w:multiLevelType w:val="hybridMultilevel"/>
    <w:tmpl w:val="F8B00E30"/>
    <w:lvl w:ilvl="0" w:tplc="92D23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C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44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0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8A3922"/>
    <w:multiLevelType w:val="hybridMultilevel"/>
    <w:tmpl w:val="4F12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6C4D"/>
    <w:multiLevelType w:val="hybridMultilevel"/>
    <w:tmpl w:val="4F12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D6"/>
    <w:rsid w:val="00013EEF"/>
    <w:rsid w:val="00024AA7"/>
    <w:rsid w:val="00024DDE"/>
    <w:rsid w:val="00136859"/>
    <w:rsid w:val="001C67B9"/>
    <w:rsid w:val="00295F8E"/>
    <w:rsid w:val="002A65D5"/>
    <w:rsid w:val="00363FDE"/>
    <w:rsid w:val="003731F7"/>
    <w:rsid w:val="003820C9"/>
    <w:rsid w:val="00387E59"/>
    <w:rsid w:val="003D49EF"/>
    <w:rsid w:val="003E5905"/>
    <w:rsid w:val="004607F8"/>
    <w:rsid w:val="0047045B"/>
    <w:rsid w:val="004A097A"/>
    <w:rsid w:val="004C4A0F"/>
    <w:rsid w:val="00551440"/>
    <w:rsid w:val="00591292"/>
    <w:rsid w:val="00631D6E"/>
    <w:rsid w:val="0073590A"/>
    <w:rsid w:val="00757702"/>
    <w:rsid w:val="0076437E"/>
    <w:rsid w:val="00764B99"/>
    <w:rsid w:val="0079170B"/>
    <w:rsid w:val="007C7907"/>
    <w:rsid w:val="007D324C"/>
    <w:rsid w:val="007D59D2"/>
    <w:rsid w:val="008072DC"/>
    <w:rsid w:val="008B2A72"/>
    <w:rsid w:val="008C2B88"/>
    <w:rsid w:val="008C3A6E"/>
    <w:rsid w:val="00980A18"/>
    <w:rsid w:val="00995E1D"/>
    <w:rsid w:val="009A70EF"/>
    <w:rsid w:val="009C6E43"/>
    <w:rsid w:val="009D11F5"/>
    <w:rsid w:val="00A05305"/>
    <w:rsid w:val="00A86EBD"/>
    <w:rsid w:val="00B05487"/>
    <w:rsid w:val="00B32AD6"/>
    <w:rsid w:val="00B4640F"/>
    <w:rsid w:val="00C306DE"/>
    <w:rsid w:val="00C80316"/>
    <w:rsid w:val="00D63B73"/>
    <w:rsid w:val="00D77472"/>
    <w:rsid w:val="00D92760"/>
    <w:rsid w:val="00DC60CA"/>
    <w:rsid w:val="00E67114"/>
    <w:rsid w:val="00E901C6"/>
    <w:rsid w:val="00EA5F18"/>
    <w:rsid w:val="00ED66CC"/>
    <w:rsid w:val="00EE3912"/>
    <w:rsid w:val="00EE769B"/>
    <w:rsid w:val="00F90EF2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02"/>
    <w:pPr>
      <w:ind w:left="720"/>
      <w:contextualSpacing/>
    </w:pPr>
  </w:style>
  <w:style w:type="paragraph" w:customStyle="1" w:styleId="1">
    <w:name w:val="Без интервала1"/>
    <w:rsid w:val="0075770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75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702"/>
  </w:style>
  <w:style w:type="character" w:styleId="a5">
    <w:name w:val="Emphasis"/>
    <w:basedOn w:val="a0"/>
    <w:uiPriority w:val="20"/>
    <w:qFormat/>
    <w:rsid w:val="00757702"/>
    <w:rPr>
      <w:i/>
      <w:iCs/>
    </w:rPr>
  </w:style>
  <w:style w:type="table" w:styleId="a6">
    <w:name w:val="Table Grid"/>
    <w:basedOn w:val="a1"/>
    <w:uiPriority w:val="39"/>
    <w:rsid w:val="00EE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8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2668"/>
    <w:rPr>
      <w:color w:val="0563C1" w:themeColor="hyperlink"/>
      <w:u w:val="single"/>
    </w:rPr>
  </w:style>
  <w:style w:type="paragraph" w:styleId="a8">
    <w:name w:val="No Spacing"/>
    <w:uiPriority w:val="1"/>
    <w:qFormat/>
    <w:rsid w:val="004A097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02"/>
    <w:pPr>
      <w:ind w:left="720"/>
      <w:contextualSpacing/>
    </w:pPr>
  </w:style>
  <w:style w:type="paragraph" w:customStyle="1" w:styleId="1">
    <w:name w:val="Без интервала1"/>
    <w:rsid w:val="0075770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75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702"/>
  </w:style>
  <w:style w:type="character" w:styleId="a5">
    <w:name w:val="Emphasis"/>
    <w:basedOn w:val="a0"/>
    <w:uiPriority w:val="20"/>
    <w:qFormat/>
    <w:rsid w:val="00757702"/>
    <w:rPr>
      <w:i/>
      <w:iCs/>
    </w:rPr>
  </w:style>
  <w:style w:type="table" w:styleId="a6">
    <w:name w:val="Table Grid"/>
    <w:basedOn w:val="a1"/>
    <w:uiPriority w:val="39"/>
    <w:rsid w:val="00EE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8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2668"/>
    <w:rPr>
      <w:color w:val="0563C1" w:themeColor="hyperlink"/>
      <w:u w:val="single"/>
    </w:rPr>
  </w:style>
  <w:style w:type="paragraph" w:styleId="a8">
    <w:name w:val="No Spacing"/>
    <w:uiPriority w:val="1"/>
    <w:qFormat/>
    <w:rsid w:val="004A097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Russkoe slovo</cp:lastModifiedBy>
  <cp:revision>37</cp:revision>
  <dcterms:created xsi:type="dcterms:W3CDTF">2015-12-14T16:54:00Z</dcterms:created>
  <dcterms:modified xsi:type="dcterms:W3CDTF">2015-12-22T07:55:00Z</dcterms:modified>
</cp:coreProperties>
</file>