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E" w:rsidRDefault="002361E7" w:rsidP="00F439EE">
      <w:pPr>
        <w:jc w:val="both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Приложение</w:t>
      </w:r>
      <w:proofErr w:type="spellEnd"/>
      <w:r>
        <w:rPr>
          <w:b/>
          <w:lang w:val="en-US"/>
        </w:rPr>
        <w:t xml:space="preserve"> 3.</w:t>
      </w:r>
      <w:proofErr w:type="gramEnd"/>
    </w:p>
    <w:p w:rsidR="002361E7" w:rsidRPr="002361E7" w:rsidRDefault="002361E7" w:rsidP="00F439EE">
      <w:pPr>
        <w:jc w:val="both"/>
        <w:rPr>
          <w:b/>
        </w:rPr>
      </w:pPr>
    </w:p>
    <w:p w:rsidR="00F439EE" w:rsidRPr="00F439EE" w:rsidRDefault="00F439EE" w:rsidP="00F439EE">
      <w:pPr>
        <w:jc w:val="both"/>
        <w:rPr>
          <w:b/>
        </w:rPr>
      </w:pPr>
    </w:p>
    <w:p w:rsidR="00F439EE" w:rsidRDefault="00F439EE" w:rsidP="00F439EE">
      <w:pPr>
        <w:jc w:val="both"/>
        <w:rPr>
          <w:b/>
          <w:sz w:val="28"/>
        </w:rPr>
      </w:pPr>
      <w:r>
        <w:rPr>
          <w:b/>
          <w:sz w:val="28"/>
        </w:rPr>
        <w:t>Программа воспитательной и социально-психологической работы с детьми «группы риска» в ГБОУ Школа 2104 на Таганке.</w:t>
      </w:r>
    </w:p>
    <w:p w:rsidR="00F439EE" w:rsidRDefault="00F439EE" w:rsidP="00F439EE">
      <w:pPr>
        <w:jc w:val="both"/>
        <w:rPr>
          <w:b/>
          <w:sz w:val="28"/>
        </w:rPr>
      </w:pPr>
    </w:p>
    <w:p w:rsidR="00F439EE" w:rsidRDefault="00F439EE" w:rsidP="00F439EE">
      <w:pPr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Изучение проблемных детей:</w:t>
      </w:r>
    </w:p>
    <w:p w:rsidR="00F439EE" w:rsidRDefault="00F439EE" w:rsidP="00F439E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выявление всех проблемных детей, начиная с 1-го класса;</w:t>
      </w:r>
    </w:p>
    <w:p w:rsidR="00F439EE" w:rsidRDefault="00F439EE" w:rsidP="00F439E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путем систематических наблюдений за детьми, изучения результатов их деятельности установить характер их педагогической запущенности;</w:t>
      </w:r>
    </w:p>
    <w:p w:rsidR="00F439EE" w:rsidRDefault="00F439EE" w:rsidP="00F439E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путем наблюдения социометрических измерений и анкетирования установить положение ученика в классном коллективе, характер взаимоотношений с ним, наметить пути и способы улучшений;</w:t>
      </w:r>
    </w:p>
    <w:p w:rsidR="00F439EE" w:rsidRDefault="00F439EE" w:rsidP="00F439E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изучить интересы и склонности, способности ученика, возможное включение его во внеурочную кружковую, общественно-полезную деятельность;</w:t>
      </w:r>
    </w:p>
    <w:p w:rsidR="00F439EE" w:rsidRDefault="00F439EE" w:rsidP="00F439E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установить, входит ли «трудный» в другие группы, компании и объединения; направленность этих групп, характер их влияния на ученика;</w:t>
      </w:r>
    </w:p>
    <w:p w:rsidR="00F439EE" w:rsidRDefault="00F439EE" w:rsidP="00F439E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изучение положения ребенка в семье.</w:t>
      </w:r>
    </w:p>
    <w:p w:rsidR="00F439EE" w:rsidRDefault="00F439EE" w:rsidP="00F439EE">
      <w:pPr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Организация педагогической помощи:</w:t>
      </w:r>
    </w:p>
    <w:p w:rsidR="00F439EE" w:rsidRDefault="00F439EE" w:rsidP="00F439E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вести систематический учет пробелов в знаниях, умениях и навыках проблемных детей;</w:t>
      </w:r>
    </w:p>
    <w:p w:rsidR="00F439EE" w:rsidRDefault="00F439EE" w:rsidP="00F439E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организовывать помощь в учебной деятельности, необходимую для ученика;</w:t>
      </w:r>
    </w:p>
    <w:p w:rsidR="00F439EE" w:rsidRDefault="00F439EE" w:rsidP="00F439E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установить и поддерживать систематические доброжелательные отношения и контакты с родителями проблемных детей. Оказывать им помощь в воспитании детей;</w:t>
      </w:r>
    </w:p>
    <w:p w:rsidR="00F439EE" w:rsidRDefault="00F439EE" w:rsidP="00F439E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вести систематический учет особо сложных и неблагополучных семей, учащихся школы, проводимой с ними работы и ее результатов.</w:t>
      </w:r>
    </w:p>
    <w:p w:rsidR="00F439EE" w:rsidRDefault="00F439EE" w:rsidP="00F439EE">
      <w:pPr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Организация медицинской помощи:</w:t>
      </w:r>
    </w:p>
    <w:p w:rsidR="00F439EE" w:rsidRDefault="00F439EE" w:rsidP="00F439E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организовывать </w:t>
      </w:r>
      <w:proofErr w:type="spellStart"/>
      <w:r>
        <w:rPr>
          <w:sz w:val="28"/>
        </w:rPr>
        <w:t>профосмотр</w:t>
      </w:r>
      <w:proofErr w:type="spellEnd"/>
      <w:r>
        <w:rPr>
          <w:sz w:val="28"/>
        </w:rPr>
        <w:t xml:space="preserve"> всех трудных подростков в октябре месяце;</w:t>
      </w:r>
    </w:p>
    <w:p w:rsidR="00F439EE" w:rsidRDefault="00F439EE" w:rsidP="00F439E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проводить анализ медицинских карт, определять группы здоровья;</w:t>
      </w:r>
    </w:p>
    <w:p w:rsidR="00F439EE" w:rsidRDefault="00F439EE" w:rsidP="00F439EE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осуществлять контроль за санитарно-гигиеническим состоянием условий жизни подростков, учитывать возрастные особенности учащихся.</w:t>
      </w:r>
    </w:p>
    <w:p w:rsidR="00F439EE" w:rsidRDefault="00F439EE" w:rsidP="00F439EE">
      <w:pPr>
        <w:jc w:val="both"/>
        <w:rPr>
          <w:b/>
          <w:sz w:val="28"/>
        </w:rPr>
      </w:pPr>
      <w:r>
        <w:rPr>
          <w:sz w:val="28"/>
        </w:rPr>
        <w:t>4.</w:t>
      </w:r>
      <w:r>
        <w:rPr>
          <w:b/>
          <w:sz w:val="28"/>
        </w:rPr>
        <w:t>Организация свободного времени проблемных детей:</w:t>
      </w:r>
    </w:p>
    <w:p w:rsidR="00F439EE" w:rsidRDefault="00F439EE" w:rsidP="00F439EE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всех проблемных детей вовлечь в работу кружков с учетом их интересов и возможностей;</w:t>
      </w:r>
    </w:p>
    <w:p w:rsidR="00F439EE" w:rsidRDefault="00F439EE" w:rsidP="00F439EE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привлекать их к участию в культурно-массовой и спортивной работе, отмечать успехи и достижения в ней. Особое внимание уделять читательским интересам и вкусам учащихся, развивать и стимулировать их;</w:t>
      </w:r>
    </w:p>
    <w:p w:rsidR="00F439EE" w:rsidRDefault="00F439EE" w:rsidP="00F439EE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организовывать ненавязчивый </w:t>
      </w:r>
      <w:proofErr w:type="gramStart"/>
      <w:r>
        <w:rPr>
          <w:sz w:val="28"/>
        </w:rPr>
        <w:t>контроль</w:t>
      </w:r>
      <w:r w:rsidR="002133C9" w:rsidRPr="002133C9">
        <w:rPr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проведением свободного времени;</w:t>
      </w:r>
    </w:p>
    <w:p w:rsidR="00F439EE" w:rsidRDefault="00F439EE" w:rsidP="00F439EE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вести тесную взаимосвязь в работе с ОДН с проблемными детьми;</w:t>
      </w:r>
    </w:p>
    <w:p w:rsidR="00F439EE" w:rsidRDefault="00F439EE" w:rsidP="00F439EE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 xml:space="preserve">ставить трудных подростков на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учет, вести индивидуальную работу с ними и их родителями;</w:t>
      </w:r>
    </w:p>
    <w:p w:rsidR="00F439EE" w:rsidRDefault="00F439EE" w:rsidP="00F439EE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давать им посильные поручения в классе, строго следить за их выполнением;</w:t>
      </w:r>
    </w:p>
    <w:p w:rsidR="00F439EE" w:rsidRDefault="00F439EE" w:rsidP="00F439EE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проводить беседы по классам по правовому воспитанию </w:t>
      </w:r>
      <w:proofErr w:type="gramStart"/>
      <w:r>
        <w:rPr>
          <w:sz w:val="28"/>
        </w:rPr>
        <w:t>согласно программ</w:t>
      </w:r>
      <w:proofErr w:type="gramEnd"/>
      <w:r>
        <w:rPr>
          <w:sz w:val="28"/>
        </w:rPr>
        <w:t>.</w:t>
      </w:r>
    </w:p>
    <w:p w:rsidR="00F439EE" w:rsidRDefault="00F439EE" w:rsidP="00F439EE">
      <w:pPr>
        <w:rPr>
          <w:sz w:val="28"/>
        </w:rPr>
      </w:pPr>
      <w:r>
        <w:rPr>
          <w:sz w:val="28"/>
        </w:rPr>
        <w:br w:type="page"/>
      </w:r>
    </w:p>
    <w:p w:rsidR="00986996" w:rsidRDefault="00986996" w:rsidP="00986996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социально-психологической службы с семьей по профилактике и коррекции отклонений  в поведении детей.</w:t>
      </w:r>
    </w:p>
    <w:p w:rsidR="00986996" w:rsidRDefault="00986996" w:rsidP="00986996">
      <w:pPr>
        <w:ind w:firstLine="708"/>
        <w:jc w:val="center"/>
        <w:rPr>
          <w:b/>
          <w:bCs/>
          <w:sz w:val="28"/>
        </w:rPr>
      </w:pPr>
    </w:p>
    <w:p w:rsidR="00986996" w:rsidRDefault="00986996" w:rsidP="00986996">
      <w:pPr>
        <w:pStyle w:val="a3"/>
        <w:ind w:left="0" w:firstLine="426"/>
      </w:pPr>
      <w:proofErr w:type="gramStart"/>
      <w:r>
        <w:t>Работа с родителями, семьей представляет собой важный, сложный и необходимый для профилактики и коррекции отклоняющихся от норм поведения вид деятельности социально-психологической службы школы.</w:t>
      </w:r>
      <w:proofErr w:type="gramEnd"/>
    </w:p>
    <w:p w:rsidR="00986996" w:rsidRDefault="00986996" w:rsidP="00986996">
      <w:pPr>
        <w:ind w:firstLine="426"/>
        <w:jc w:val="both"/>
        <w:rPr>
          <w:sz w:val="28"/>
        </w:rPr>
      </w:pPr>
      <w:r>
        <w:rPr>
          <w:sz w:val="28"/>
        </w:rPr>
        <w:t>Целью работы с родителями являются профилактика и коррекция дисгармонии семейных отношений и устранение недостатков семейного воспитания.</w:t>
      </w:r>
    </w:p>
    <w:p w:rsidR="00986996" w:rsidRDefault="00986996" w:rsidP="00986996">
      <w:pPr>
        <w:ind w:firstLine="426"/>
        <w:rPr>
          <w:sz w:val="28"/>
        </w:rPr>
      </w:pPr>
      <w:r>
        <w:rPr>
          <w:i/>
          <w:iCs/>
          <w:sz w:val="28"/>
        </w:rPr>
        <w:t>Задачи работы с родителями:</w:t>
      </w:r>
    </w:p>
    <w:p w:rsidR="00986996" w:rsidRDefault="00986996" w:rsidP="009869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- осуществление информационно-просветительской работы с целью профилактики дисгармонии семейных отношений и нарушений в семейном воспитании;</w:t>
      </w:r>
    </w:p>
    <w:p w:rsidR="00986996" w:rsidRDefault="00986996" w:rsidP="009869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- осуществление диагностической работы с целью выявления типа семейного воспитания, установок родителей по отношению к детям и гармоничности семейных отношений в целом;</w:t>
      </w:r>
    </w:p>
    <w:p w:rsidR="00986996" w:rsidRDefault="00986996" w:rsidP="009869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- осуществление комплексной коррекционной работы с семьей в целях восстановления здоровых взаимоотношений между ее членами и коррекцией имеющихся отношений в семейном воспитании.</w:t>
      </w:r>
    </w:p>
    <w:p w:rsidR="00986996" w:rsidRDefault="00986996" w:rsidP="00986996">
      <w:pPr>
        <w:ind w:firstLine="426"/>
        <w:jc w:val="both"/>
        <w:rPr>
          <w:sz w:val="28"/>
        </w:rPr>
      </w:pPr>
      <w:r>
        <w:rPr>
          <w:sz w:val="28"/>
        </w:rPr>
        <w:t>Информационно-просветительская работа с родителями имеет целью профилактику, предупреждение возможных нарушений в семейных отношениях и семейном воспитании. С этой целью родители знакомятся с теми формами семейных отношений и семейного воспитания, которые могут приводить к негативным отклонениям в поведении детей и подростков. Формами такой работы в школе являются лекции, семинары, беседы, тематические родительские собрания с привлечением специалистов (наркологов, психологов, юристов, медиков и др.).</w:t>
      </w:r>
    </w:p>
    <w:p w:rsidR="00986996" w:rsidRDefault="00986996" w:rsidP="00986996">
      <w:pPr>
        <w:ind w:firstLine="426"/>
        <w:jc w:val="both"/>
        <w:rPr>
          <w:sz w:val="28"/>
        </w:rPr>
      </w:pPr>
      <w:r>
        <w:rPr>
          <w:sz w:val="28"/>
        </w:rPr>
        <w:t>Результаты диагностической работы, проводимой психологами и социальными педагогами школы, дают информацию о возможных неблагополучиях в системе семейного воспитания, детско-родительских отношениях, позволяют выявить область возможных проблем в тех семьях, где дисбаланс семейных отношений еще не наступил, но уже имеются некоторые негативные тенденции.</w:t>
      </w:r>
    </w:p>
    <w:p w:rsidR="00986996" w:rsidRDefault="00986996" w:rsidP="00986996">
      <w:pPr>
        <w:ind w:firstLine="426"/>
        <w:jc w:val="both"/>
        <w:rPr>
          <w:sz w:val="28"/>
        </w:rPr>
      </w:pPr>
      <w:r>
        <w:rPr>
          <w:sz w:val="28"/>
        </w:rPr>
        <w:t>Диагностическая работа с родителями, проводимая социально-психологической службой, осуществляется с учетом следующих принципов:</w:t>
      </w:r>
    </w:p>
    <w:p w:rsidR="00986996" w:rsidRDefault="00986996" w:rsidP="0098699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полученная в результате диагностики информация интерпретируется квалифицированным специалистом;</w:t>
      </w:r>
    </w:p>
    <w:p w:rsidR="00986996" w:rsidRDefault="00986996" w:rsidP="0098699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полученная информация сохраняется </w:t>
      </w:r>
      <w:proofErr w:type="gramStart"/>
      <w:r>
        <w:rPr>
          <w:sz w:val="28"/>
        </w:rPr>
        <w:t>в тайне</w:t>
      </w:r>
      <w:proofErr w:type="gramEnd"/>
      <w:r>
        <w:rPr>
          <w:sz w:val="28"/>
        </w:rPr>
        <w:t xml:space="preserve"> от лиц, не участвующих в диагностическом процессе.</w:t>
      </w:r>
    </w:p>
    <w:p w:rsidR="00986996" w:rsidRDefault="00986996" w:rsidP="00986996">
      <w:pPr>
        <w:pStyle w:val="a3"/>
        <w:ind w:left="0" w:firstLine="426"/>
      </w:pPr>
      <w:r>
        <w:t xml:space="preserve">Диагностическая работа  проводится групповыми и индивидуальными методами. </w:t>
      </w:r>
    </w:p>
    <w:p w:rsidR="004751CC" w:rsidRPr="000632C3" w:rsidRDefault="00986996" w:rsidP="000632C3">
      <w:pPr>
        <w:ind w:firstLine="426"/>
        <w:jc w:val="both"/>
        <w:rPr>
          <w:b/>
          <w:sz w:val="28"/>
        </w:rPr>
      </w:pPr>
      <w:r>
        <w:rPr>
          <w:sz w:val="28"/>
        </w:rPr>
        <w:t xml:space="preserve">Коррекционная работа с семьей, имеющей ребенка с поведением, отклоняющимся от нормы, весьма разнообразна и проводится в течение всего учебного года. </w:t>
      </w:r>
    </w:p>
    <w:sectPr w:rsidR="004751CC" w:rsidRPr="000632C3" w:rsidSect="000632C3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550"/>
    <w:multiLevelType w:val="hybridMultilevel"/>
    <w:tmpl w:val="4146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5386A"/>
    <w:multiLevelType w:val="hybridMultilevel"/>
    <w:tmpl w:val="118E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B09A0"/>
    <w:multiLevelType w:val="hybridMultilevel"/>
    <w:tmpl w:val="D62A89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2F47B9"/>
    <w:multiLevelType w:val="hybridMultilevel"/>
    <w:tmpl w:val="7C04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01480"/>
    <w:multiLevelType w:val="hybridMultilevel"/>
    <w:tmpl w:val="DD046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C1371"/>
    <w:multiLevelType w:val="hybridMultilevel"/>
    <w:tmpl w:val="2AB26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D7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39EE"/>
    <w:rsid w:val="00040AA7"/>
    <w:rsid w:val="000632C3"/>
    <w:rsid w:val="002133C9"/>
    <w:rsid w:val="002361E7"/>
    <w:rsid w:val="00300B50"/>
    <w:rsid w:val="004751CC"/>
    <w:rsid w:val="004A28CF"/>
    <w:rsid w:val="005A2300"/>
    <w:rsid w:val="00876A0D"/>
    <w:rsid w:val="008C1B34"/>
    <w:rsid w:val="00921451"/>
    <w:rsid w:val="00986996"/>
    <w:rsid w:val="00F4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39EE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9E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F439EE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439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Казакова</cp:lastModifiedBy>
  <cp:revision>3</cp:revision>
  <dcterms:created xsi:type="dcterms:W3CDTF">2018-05-30T23:01:00Z</dcterms:created>
  <dcterms:modified xsi:type="dcterms:W3CDTF">2018-05-30T23:07:00Z</dcterms:modified>
</cp:coreProperties>
</file>