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color w:val="FF0000"/>
          <w:sz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u w:val="single"/>
        </w:rPr>
        <w:t>Опорный конспект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8"/>
        </w:rPr>
        <w:t>Имя числительное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Обозначает: </w:t>
      </w:r>
      <w:r>
        <w:rPr>
          <w:rFonts w:cs="Times New Roman" w:ascii="Times New Roman" w:hAnsi="Times New Roman"/>
          <w:b/>
          <w:sz w:val="28"/>
        </w:rPr>
        <w:t xml:space="preserve">число </w:t>
      </w:r>
      <w:r>
        <w:rPr>
          <w:rFonts w:cs="Times New Roman" w:ascii="Times New Roman" w:hAnsi="Times New Roman"/>
          <w:i/>
          <w:sz w:val="28"/>
        </w:rPr>
        <w:t>(три),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количество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>(три дня)</w:t>
      </w:r>
      <w:r>
        <w:rPr>
          <w:rFonts w:cs="Times New Roman" w:ascii="Times New Roman" w:hAnsi="Times New Roman"/>
          <w:sz w:val="28"/>
        </w:rPr>
        <w:t xml:space="preserve">, </w:t>
      </w:r>
      <w:r>
        <w:rPr>
          <w:rFonts w:cs="Times New Roman" w:ascii="Times New Roman" w:hAnsi="Times New Roman"/>
          <w:b/>
          <w:sz w:val="28"/>
        </w:rPr>
        <w:t>порядок при счёте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>(третий)</w:t>
      </w:r>
    </w:p>
    <w:p>
      <w:pPr>
        <w:pStyle w:val="NoSpacing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 xml:space="preserve">Отвечает на вопрос: </w:t>
      </w:r>
      <w:r>
        <w:rPr>
          <w:rFonts w:cs="Times New Roman" w:ascii="Times New Roman" w:hAnsi="Times New Roman"/>
          <w:i/>
          <w:sz w:val="28"/>
        </w:rPr>
        <w:t xml:space="preserve">сколько?  какой (который) по счёту?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mc:AlternateContent>
          <mc:Choice Requires="wps">
            <w:drawing>
              <wp:anchor behindDoc="0" distT="3175" distB="0" distL="0" distR="0" simplePos="0" locked="0" layoutInCell="0" allowOverlap="1" relativeHeight="3" wp14:anchorId="27FCA598">
                <wp:simplePos x="0" y="0"/>
                <wp:positionH relativeFrom="column">
                  <wp:posOffset>1504950</wp:posOffset>
                </wp:positionH>
                <wp:positionV relativeFrom="paragraph">
                  <wp:posOffset>164465</wp:posOffset>
                </wp:positionV>
                <wp:extent cx="943610" cy="143510"/>
                <wp:effectExtent l="38100" t="0" r="28575" b="85725"/>
                <wp:wrapNone/>
                <wp:docPr id="1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2840" cy="14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3" stroked="t" style="position:absolute;margin-left:118.5pt;margin-top:12.95pt;width:74.2pt;height:11.2pt;flip:x;mso-wrap-style:none;v-text-anchor:middle" wp14:anchorId="27FCA598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0" distL="3175" distR="0" simplePos="0" locked="0" layoutInCell="0" allowOverlap="1" relativeHeight="5" wp14:anchorId="7AEE9620">
                <wp:simplePos x="0" y="0"/>
                <wp:positionH relativeFrom="column">
                  <wp:posOffset>3829050</wp:posOffset>
                </wp:positionH>
                <wp:positionV relativeFrom="paragraph">
                  <wp:posOffset>154940</wp:posOffset>
                </wp:positionV>
                <wp:extent cx="1105535" cy="191135"/>
                <wp:effectExtent l="0" t="0" r="76200" b="76200"/>
                <wp:wrapNone/>
                <wp:docPr id="2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301.5pt;margin-top:12.2pt;width:86.95pt;height:14.95pt;mso-wrap-style:none;v-text-anchor:middle" wp14:anchorId="7AEE9620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</w:rPr>
        <w:t>По структуре</w:t>
      </w:r>
    </w:p>
    <w:p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3175" distB="0" distL="0" distR="0" simplePos="0" locked="0" layoutInCell="0" allowOverlap="1" relativeHeight="4" wp14:anchorId="4340E739">
                <wp:simplePos x="0" y="0"/>
                <wp:positionH relativeFrom="column">
                  <wp:posOffset>3248025</wp:posOffset>
                </wp:positionH>
                <wp:positionV relativeFrom="paragraph">
                  <wp:posOffset>55245</wp:posOffset>
                </wp:positionV>
                <wp:extent cx="1270" cy="124460"/>
                <wp:effectExtent l="76200" t="0" r="57150" b="47625"/>
                <wp:wrapNone/>
                <wp:docPr id="3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255.75pt;margin-top:4.35pt;width:0pt;height:9.7pt;mso-wrap-style:none;v-text-anchor:middle" wp14:anchorId="4340E739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Spacing"/>
        <w:ind w:left="708"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простое  </w:t>
      </w:r>
      <w:r>
        <w:rPr>
          <w:rFonts w:cs="Times New Roman" w:ascii="Times New Roman" w:hAnsi="Times New Roman"/>
          <w:sz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</w:rPr>
        <w:t xml:space="preserve">сложное  </w:t>
      </w:r>
      <w:r>
        <w:rPr>
          <w:rFonts w:cs="Times New Roman" w:ascii="Times New Roman" w:hAnsi="Times New Roman"/>
          <w:sz w:val="28"/>
        </w:rPr>
        <w:t xml:space="preserve">                       </w:t>
      </w:r>
      <w:r>
        <w:rPr>
          <w:rFonts w:cs="Times New Roman" w:ascii="Times New Roman" w:hAnsi="Times New Roman"/>
          <w:b/>
          <w:sz w:val="28"/>
        </w:rPr>
        <w:t>составное</w:t>
      </w:r>
    </w:p>
    <w:p>
      <w:pPr>
        <w:pStyle w:val="NoSpacing"/>
        <w:rPr>
          <w:rFonts w:ascii="Times New Roman" w:hAnsi="Times New Roman" w:cs="Times New Roman"/>
          <w:i/>
          <w:i/>
          <w:sz w:val="28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2E0EF8C0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270" cy="1270"/>
                <wp:effectExtent l="0" t="0" r="0" b="0"/>
                <wp:wrapNone/>
                <wp:docPr id="4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78pt;margin-top:0.65pt;width:0pt;height:0pt;mso-wrap-style:none;v-text-anchor:middle" wp14:anchorId="2E0EF8C0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</w:rPr>
        <w:t xml:space="preserve">          </w:t>
      </w:r>
      <w:r>
        <w:rPr>
          <w:rFonts w:cs="Times New Roman" w:ascii="Times New Roman" w:hAnsi="Times New Roman"/>
          <w:sz w:val="28"/>
        </w:rPr>
        <w:t>т</w:t>
      </w:r>
      <w:r>
        <w:rPr>
          <w:rFonts w:cs="Times New Roman" w:ascii="Times New Roman" w:hAnsi="Times New Roman"/>
          <w:i/>
          <w:sz w:val="28"/>
        </w:rPr>
        <w:t>ри</w:t>
      </w:r>
      <w:r>
        <w:rPr>
          <w:rFonts w:cs="Times New Roman" w:ascii="Times New Roman" w:hAnsi="Times New Roman"/>
          <w:sz w:val="28"/>
        </w:rPr>
        <w:t xml:space="preserve">                                               </w:t>
      </w:r>
      <w:r>
        <w:rPr>
          <w:rFonts w:cs="Times New Roman" w:ascii="Times New Roman" w:hAnsi="Times New Roman"/>
          <w:i/>
          <w:sz w:val="28"/>
        </w:rPr>
        <w:t xml:space="preserve">триста </w:t>
      </w:r>
      <w:r>
        <w:rPr>
          <w:rFonts w:cs="Times New Roman" w:ascii="Times New Roman" w:hAnsi="Times New Roman"/>
          <w:sz w:val="28"/>
        </w:rPr>
        <w:t xml:space="preserve">                           </w:t>
      </w:r>
      <w:r>
        <w:rPr>
          <w:rFonts w:cs="Times New Roman" w:ascii="Times New Roman" w:hAnsi="Times New Roman"/>
          <w:i/>
          <w:sz w:val="28"/>
        </w:rPr>
        <w:t>триста десять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6" wp14:anchorId="334A72DC">
                <wp:simplePos x="0" y="0"/>
                <wp:positionH relativeFrom="column">
                  <wp:posOffset>3619500</wp:posOffset>
                </wp:positionH>
                <wp:positionV relativeFrom="paragraph">
                  <wp:posOffset>161290</wp:posOffset>
                </wp:positionV>
                <wp:extent cx="753110" cy="133985"/>
                <wp:effectExtent l="0" t="0" r="66675" b="76200"/>
                <wp:wrapNone/>
                <wp:docPr id="5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13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285pt;margin-top:12.7pt;width:59.2pt;height:10.45pt;mso-wrap-style:none;v-text-anchor:middle" wp14:anchorId="334A72DC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7" wp14:anchorId="655611CB">
                <wp:simplePos x="0" y="0"/>
                <wp:positionH relativeFrom="column">
                  <wp:posOffset>1828165</wp:posOffset>
                </wp:positionH>
                <wp:positionV relativeFrom="paragraph">
                  <wp:posOffset>132715</wp:posOffset>
                </wp:positionV>
                <wp:extent cx="629285" cy="124460"/>
                <wp:effectExtent l="38100" t="0" r="19050" b="85725"/>
                <wp:wrapNone/>
                <wp:docPr id="6" name="Прямая со стрелко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560" cy="12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8" stroked="t" style="position:absolute;margin-left:143.95pt;margin-top:10.45pt;width:49.45pt;height:9.7pt;flip:x;mso-wrap-style:none;v-text-anchor:middle" wp14:anchorId="655611CB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</w:rPr>
        <w:t>По значению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количественные</w:t>
      </w:r>
      <w:r>
        <w:rPr>
          <w:rFonts w:cs="Times New Roman" w:ascii="Times New Roman" w:hAnsi="Times New Roman"/>
          <w:sz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8"/>
        </w:rPr>
        <w:t>порядковые</w:t>
      </w:r>
    </w:p>
    <w:p>
      <w:pPr>
        <w:pStyle w:val="NoSpacing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</w:t>
      </w:r>
      <w:r>
        <w:rPr>
          <w:rFonts w:cs="Times New Roman" w:ascii="Times New Roman" w:hAnsi="Times New Roman"/>
          <w:i/>
          <w:sz w:val="28"/>
        </w:rPr>
        <w:t>(сколько?)                                                                               (какой по счёту?)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Целые</w:t>
      </w:r>
      <w:r>
        <w:rPr>
          <w:rFonts w:cs="Times New Roman" w:ascii="Times New Roman" w:hAnsi="Times New Roman"/>
          <w:sz w:val="28"/>
        </w:rPr>
        <w:t xml:space="preserve"> (</w:t>
      </w:r>
      <w:r>
        <w:rPr>
          <w:rFonts w:cs="Times New Roman" w:ascii="Times New Roman" w:hAnsi="Times New Roman"/>
          <w:i/>
          <w:sz w:val="28"/>
        </w:rPr>
        <w:t>семь)                                                                              седьмой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Дробные </w:t>
      </w:r>
      <w:r>
        <w:rPr>
          <w:rFonts w:cs="Times New Roman" w:ascii="Times New Roman" w:hAnsi="Times New Roman"/>
          <w:i/>
          <w:sz w:val="28"/>
        </w:rPr>
        <w:t>(семь десятых)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/>
          <w:sz w:val="28"/>
        </w:rPr>
      </w:pPr>
      <w:r>
        <mc:AlternateContent>
          <mc:Choice Requires="wps">
            <w:drawing>
              <wp:anchor behindDoc="0" distT="3175" distB="0" distL="0" distR="0" simplePos="0" locked="0" layoutInCell="0" allowOverlap="1" relativeHeight="9" wp14:anchorId="0F812FE3">
                <wp:simplePos x="0" y="0"/>
                <wp:positionH relativeFrom="column">
                  <wp:posOffset>1270635</wp:posOffset>
                </wp:positionH>
                <wp:positionV relativeFrom="paragraph">
                  <wp:posOffset>218440</wp:posOffset>
                </wp:positionV>
                <wp:extent cx="10160" cy="153035"/>
                <wp:effectExtent l="76200" t="0" r="66675" b="57150"/>
                <wp:wrapNone/>
                <wp:docPr id="7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100.05pt;margin-top:17.2pt;width:0.7pt;height:11.95pt;mso-wrap-style:none;v-text-anchor:middle" wp14:anchorId="0F812FE3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</w:rPr>
        <w:t>Собирательные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>(семеро)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i/>
          <w:i/>
          <w:sz w:val="28"/>
          <w:u w:val="single"/>
        </w:rPr>
      </w:pPr>
      <w:r>
        <w:rPr>
          <w:rFonts w:cs="Times New Roman" w:ascii="Times New Roman" w:hAnsi="Times New Roman"/>
          <w:b/>
          <w:i/>
          <w:sz w:val="28"/>
          <w:u w:val="single"/>
        </w:rPr>
        <mc:AlternateContent>
          <mc:Choice Requires="wps">
            <w:drawing>
              <wp:anchor behindDoc="0" distT="3175" distB="3175" distL="3175" distR="3175" simplePos="0" locked="0" layoutInCell="0" allowOverlap="1" relativeHeight="8" wp14:anchorId="0ABE8B55">
                <wp:simplePos x="0" y="0"/>
                <wp:positionH relativeFrom="column">
                  <wp:posOffset>1203960</wp:posOffset>
                </wp:positionH>
                <wp:positionV relativeFrom="paragraph">
                  <wp:posOffset>67945</wp:posOffset>
                </wp:positionV>
                <wp:extent cx="1270" cy="1270"/>
                <wp:effectExtent l="0" t="0" r="0" b="0"/>
                <wp:wrapNone/>
                <wp:docPr id="8" name="Прямая со стрелко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9" stroked="t" style="position:absolute;margin-left:94.8pt;margin-top:5.35pt;width:0pt;height:0pt;mso-wrap-style:none;v-text-anchor:middle" wp14:anchorId="0ABE8B55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u w:val="single"/>
        </w:rPr>
      </w:pPr>
      <w:r>
        <w:rPr>
          <w:rFonts w:cs="Times New Roman" w:ascii="Times New Roman" w:hAnsi="Times New Roman"/>
          <w:b/>
          <w:i/>
          <w:sz w:val="28"/>
          <w:u w:val="single"/>
        </w:rPr>
        <w:t>Сочетаются с сущ., обозначающими: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>лиц мужского пола (</w:t>
      </w:r>
      <w:r>
        <w:rPr>
          <w:rFonts w:cs="Times New Roman" w:ascii="Times New Roman" w:hAnsi="Times New Roman"/>
          <w:i/>
          <w:sz w:val="28"/>
        </w:rPr>
        <w:t>двое учеников)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 xml:space="preserve">детёнышей животных </w:t>
      </w:r>
      <w:r>
        <w:rPr>
          <w:rFonts w:cs="Times New Roman" w:ascii="Times New Roman" w:hAnsi="Times New Roman"/>
          <w:i/>
          <w:sz w:val="28"/>
        </w:rPr>
        <w:t>(двое зайчат)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 xml:space="preserve">только множеств.числа </w:t>
      </w:r>
      <w:r>
        <w:rPr>
          <w:rFonts w:cs="Times New Roman" w:ascii="Times New Roman" w:hAnsi="Times New Roman"/>
          <w:i/>
          <w:sz w:val="28"/>
        </w:rPr>
        <w:t>(двое суток)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оба – </w:t>
      </w:r>
      <w:r>
        <w:rPr>
          <w:rFonts w:cs="Times New Roman" w:ascii="Times New Roman" w:hAnsi="Times New Roman"/>
          <w:sz w:val="28"/>
        </w:rPr>
        <w:t>сущ. м.р. и ср.р (</w:t>
      </w:r>
      <w:r>
        <w:rPr>
          <w:rFonts w:cs="Times New Roman" w:ascii="Times New Roman" w:hAnsi="Times New Roman"/>
          <w:i/>
          <w:sz w:val="28"/>
        </w:rPr>
        <w:t xml:space="preserve">по </w:t>
      </w:r>
      <w:r>
        <w:rPr>
          <w:rFonts w:cs="Times New Roman" w:ascii="Times New Roman" w:hAnsi="Times New Roman"/>
          <w:i/>
          <w:sz w:val="28"/>
          <w:u w:val="single"/>
        </w:rPr>
        <w:t xml:space="preserve">обоим </w:t>
      </w:r>
      <w:r>
        <w:rPr>
          <w:rFonts w:cs="Times New Roman" w:ascii="Times New Roman" w:hAnsi="Times New Roman"/>
          <w:i/>
          <w:sz w:val="28"/>
        </w:rPr>
        <w:t>берегам</w:t>
      </w:r>
      <w:r>
        <w:rPr>
          <w:rFonts w:cs="Times New Roman" w:ascii="Times New Roman" w:hAnsi="Times New Roman"/>
          <w:sz w:val="28"/>
        </w:rPr>
        <w:t xml:space="preserve">); 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обе</w:t>
      </w:r>
      <w:r>
        <w:rPr>
          <w:rFonts w:cs="Times New Roman" w:ascii="Times New Roman" w:hAnsi="Times New Roman"/>
          <w:sz w:val="28"/>
        </w:rPr>
        <w:t xml:space="preserve"> – сущ. ж.р. (по </w:t>
      </w:r>
      <w:r>
        <w:rPr>
          <w:rFonts w:cs="Times New Roman" w:ascii="Times New Roman" w:hAnsi="Times New Roman"/>
          <w:i/>
          <w:sz w:val="28"/>
          <w:u w:val="single"/>
        </w:rPr>
        <w:t xml:space="preserve">обеим </w:t>
      </w:r>
      <w:r>
        <w:rPr>
          <w:rFonts w:cs="Times New Roman" w:ascii="Times New Roman" w:hAnsi="Times New Roman"/>
          <w:i/>
          <w:sz w:val="28"/>
        </w:rPr>
        <w:t>сторонам</w:t>
      </w:r>
      <w:r>
        <w:rPr>
          <w:rFonts w:cs="Times New Roman" w:ascii="Times New Roman" w:hAnsi="Times New Roman"/>
          <w:sz w:val="28"/>
        </w:rPr>
        <w:t>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Особенности склонения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Собирательные </w:t>
      </w:r>
      <w:r>
        <w:rPr>
          <w:rFonts w:cs="Times New Roman" w:ascii="Times New Roman" w:hAnsi="Times New Roman"/>
          <w:sz w:val="28"/>
        </w:rPr>
        <w:t>числительные</w:t>
      </w:r>
      <w:r>
        <w:rPr>
          <w:rFonts w:cs="Times New Roman" w:ascii="Times New Roman" w:hAnsi="Times New Roman"/>
          <w:b/>
          <w:sz w:val="28"/>
        </w:rPr>
        <w:t xml:space="preserve"> – </w:t>
      </w:r>
      <w:r>
        <w:rPr>
          <w:rFonts w:cs="Times New Roman" w:ascii="Times New Roman" w:hAnsi="Times New Roman"/>
          <w:sz w:val="28"/>
        </w:rPr>
        <w:t>как прилагательные во мн.числе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11-19 -   </w:t>
      </w:r>
      <w:r>
        <w:rPr>
          <w:rFonts w:cs="Times New Roman" w:ascii="Times New Roman" w:hAnsi="Times New Roman"/>
          <w:i/>
          <w:sz w:val="28"/>
        </w:rPr>
        <w:t>как сущ. 3-го склонения</w:t>
      </w:r>
    </w:p>
    <w:p>
      <w:pPr>
        <w:pStyle w:val="NoSpacing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40, 90, 100</w:t>
      </w:r>
      <w:r>
        <w:rPr>
          <w:rFonts w:cs="Times New Roman" w:ascii="Times New Roman" w:hAnsi="Times New Roman"/>
          <w:sz w:val="28"/>
        </w:rPr>
        <w:t xml:space="preserve">: И., В. – </w:t>
      </w:r>
      <w:r>
        <w:rPr>
          <w:rFonts w:cs="Times New Roman" w:ascii="Times New Roman" w:hAnsi="Times New Roman"/>
          <w:i/>
          <w:sz w:val="28"/>
        </w:rPr>
        <w:t>сорок, девяносто, сто</w:t>
      </w:r>
    </w:p>
    <w:p>
      <w:pPr>
        <w:pStyle w:val="NoSpacing"/>
        <w:ind w:left="1416" w:hanging="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 xml:space="preserve">Р., Д., Т., П. -  </w:t>
      </w:r>
      <w:r>
        <w:rPr>
          <w:rFonts w:cs="Times New Roman" w:ascii="Times New Roman" w:hAnsi="Times New Roman"/>
          <w:i/>
          <w:sz w:val="28"/>
        </w:rPr>
        <w:t>сорока, девяноста, ста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Полтора, полтораста</w:t>
      </w:r>
    </w:p>
    <w:p>
      <w:pPr>
        <w:pStyle w:val="NoSpacing"/>
        <w:ind w:left="1416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И., В. – </w:t>
      </w:r>
      <w:r>
        <w:rPr>
          <w:rFonts w:cs="Times New Roman" w:ascii="Times New Roman" w:hAnsi="Times New Roman"/>
          <w:i/>
          <w:sz w:val="28"/>
        </w:rPr>
        <w:t>полтора, полтораста</w:t>
      </w:r>
    </w:p>
    <w:p>
      <w:pPr>
        <w:pStyle w:val="NoSpacing"/>
        <w:ind w:left="1416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Р., Д., Т., П. – </w:t>
      </w:r>
      <w:r>
        <w:rPr>
          <w:rFonts w:cs="Times New Roman" w:ascii="Times New Roman" w:hAnsi="Times New Roman"/>
          <w:i/>
          <w:sz w:val="28"/>
        </w:rPr>
        <w:t>полутора, полутораста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Количественные </w:t>
      </w:r>
      <w:r>
        <w:rPr>
          <w:rFonts w:cs="Times New Roman" w:ascii="Times New Roman" w:hAnsi="Times New Roman"/>
          <w:sz w:val="28"/>
        </w:rPr>
        <w:t xml:space="preserve">(сложные, составные) – </w:t>
      </w:r>
      <w:r>
        <w:rPr>
          <w:rFonts w:cs="Times New Roman" w:ascii="Times New Roman" w:hAnsi="Times New Roman"/>
          <w:b/>
          <w:sz w:val="28"/>
        </w:rPr>
        <w:t>склоняется каждое слово (корень)</w:t>
      </w:r>
    </w:p>
    <w:p>
      <w:pPr>
        <w:pStyle w:val="NoSpacing"/>
        <w:ind w:left="1416" w:hanging="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Трёхсот шестидесяти пяти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Порядковые</w:t>
      </w:r>
      <w:r>
        <w:rPr>
          <w:rFonts w:cs="Times New Roman" w:ascii="Times New Roman" w:hAnsi="Times New Roman"/>
          <w:sz w:val="28"/>
        </w:rPr>
        <w:t xml:space="preserve"> - </w:t>
      </w:r>
      <w:r>
        <w:rPr>
          <w:rFonts w:cs="Times New Roman" w:ascii="Times New Roman" w:hAnsi="Times New Roman"/>
          <w:b/>
          <w:sz w:val="28"/>
        </w:rPr>
        <w:t>склоняется только последнее слово</w:t>
      </w:r>
    </w:p>
    <w:p>
      <w:pPr>
        <w:pStyle w:val="NoSpacing"/>
        <w:ind w:left="1416" w:hanging="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Триста шестьдесят пятого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Морфологический разбор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  <w:t>I</w:t>
      </w:r>
      <w:r>
        <w:rPr>
          <w:rFonts w:cs="Times New Roman" w:ascii="Times New Roman" w:hAnsi="Times New Roman"/>
          <w:sz w:val="28"/>
        </w:rPr>
        <w:t>.Часть речи. Общее значение. Начальная форма (И.п., ед.ч.)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  <w:t>II</w:t>
      </w:r>
      <w:r>
        <w:rPr>
          <w:rFonts w:cs="Times New Roman" w:ascii="Times New Roman" w:hAnsi="Times New Roman"/>
          <w:sz w:val="28"/>
        </w:rPr>
        <w:t>.Морфологические признаки:</w:t>
      </w:r>
    </w:p>
    <w:p>
      <w:pPr>
        <w:pStyle w:val="NoSpacing"/>
        <w:ind w:left="708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постоянные: разряд по значению (количественное или порядковое);</w:t>
      </w:r>
    </w:p>
    <w:p>
      <w:pPr>
        <w:pStyle w:val="NoSpacing"/>
        <w:ind w:left="708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 структуре (простое, сложное, составное);</w:t>
      </w:r>
    </w:p>
    <w:p>
      <w:pPr>
        <w:pStyle w:val="NoSpacing"/>
        <w:ind w:left="708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непостоянные: падеж, число (если есть), род (если есть)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  <w:t>III</w:t>
      </w:r>
      <w:r>
        <w:rPr>
          <w:rFonts w:cs="Times New Roman" w:ascii="Times New Roman" w:hAnsi="Times New Roman"/>
          <w:sz w:val="28"/>
        </w:rPr>
        <w:t>.Синтаксическая роль</w:t>
      </w:r>
      <w:bookmarkStart w:id="0" w:name="_GoBack"/>
      <w:bookmarkEnd w:id="0"/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</w:rPr>
        <w:t>Образец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  <w:t>I</w:t>
      </w:r>
      <w:r>
        <w:rPr>
          <w:rFonts w:cs="Times New Roman" w:ascii="Times New Roman" w:hAnsi="Times New Roman"/>
          <w:sz w:val="28"/>
        </w:rPr>
        <w:t>.</w:t>
      </w:r>
      <w:r>
        <w:rPr>
          <w:rFonts w:cs="Times New Roman" w:ascii="Times New Roman" w:hAnsi="Times New Roman"/>
          <w:b/>
          <w:sz w:val="28"/>
        </w:rPr>
        <w:t xml:space="preserve">Двух </w:t>
      </w:r>
      <w:r>
        <w:rPr>
          <w:rFonts w:cs="Times New Roman" w:ascii="Times New Roman" w:hAnsi="Times New Roman"/>
          <w:i/>
          <w:sz w:val="28"/>
        </w:rPr>
        <w:t xml:space="preserve">(друзей) </w:t>
      </w:r>
      <w:r>
        <w:rPr>
          <w:rFonts w:cs="Times New Roman" w:ascii="Times New Roman" w:hAnsi="Times New Roman"/>
          <w:sz w:val="28"/>
        </w:rPr>
        <w:t>– числ., обозн. количество (предметов), н.ф. – два (друга)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  <w:t>II</w:t>
      </w:r>
      <w:r>
        <w:rPr>
          <w:rFonts w:cs="Times New Roman" w:ascii="Times New Roman" w:hAnsi="Times New Roman"/>
          <w:sz w:val="28"/>
        </w:rPr>
        <w:t>.Пост. признаки: количеств. (целое), простое;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>непост. признаки: в Р.п.</w:t>
      </w:r>
    </w:p>
    <w:p>
      <w:pPr>
        <w:pStyle w:val="NoSpacing"/>
        <w:rPr>
          <w:rFonts w:ascii="Times New Roman" w:hAnsi="Times New Roman" w:cs="Times New Roman"/>
          <w:sz w:val="28"/>
          <w:u w:val="dash"/>
        </w:rPr>
      </w:pPr>
      <w:r>
        <w:rPr>
          <w:rFonts w:cs="Times New Roman" w:ascii="Times New Roman" w:hAnsi="Times New Roman"/>
          <w:sz w:val="28"/>
          <w:lang w:val="en-US"/>
        </w:rPr>
        <w:t>III</w:t>
      </w:r>
      <w:r>
        <w:rPr>
          <w:rFonts w:cs="Times New Roman" w:ascii="Times New Roman" w:hAnsi="Times New Roman"/>
          <w:sz w:val="28"/>
        </w:rPr>
        <w:t xml:space="preserve">. Встретил (кого?) </w:t>
      </w:r>
      <w:r>
        <w:rPr>
          <w:rFonts w:cs="Times New Roman" w:ascii="Times New Roman" w:hAnsi="Times New Roman"/>
          <w:sz w:val="28"/>
          <w:u w:val="dash"/>
        </w:rPr>
        <w:t>двух друзей</w:t>
      </w:r>
    </w:p>
    <w:sectPr>
      <w:type w:val="nextPage"/>
      <w:pgSz w:w="11906" w:h="16838"/>
      <w:pgMar w:left="1276" w:right="707" w:header="0" w:top="568" w:footer="0" w:bottom="851" w:gutter="0"/>
      <w:pgBorders w:display="allPages"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roman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NoSpacing">
    <w:name w:val="No Spacing"/>
    <w:uiPriority w:val="1"/>
    <w:qFormat/>
    <w:rsid w:val="00266d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LibreOffice/7.1.4.2$Linux_X86_64 LibreOffice_project/10$Build-2</Application>
  <AppVersion>15.0000</AppVersion>
  <Pages>1</Pages>
  <Words>203</Words>
  <Characters>1320</Characters>
  <CharactersWithSpaces>1870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2021-08-16T09:58:00Z</dcterms:created>
  <dc:creator>user</dc:creator>
  <dc:description/>
  <dc:language>ru-RU</dc:language>
  <cp:lastModifiedBy>user</cp:lastModifiedBy>
  <dcterms:modified xsi:type="dcterms:W3CDTF">2021-08-16T10:00:00Z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