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5F" w:rsidRPr="00F2303F" w:rsidRDefault="00420610" w:rsidP="00F2303F">
      <w:pPr>
        <w:spacing w:after="0" w:line="240" w:lineRule="auto"/>
        <w:jc w:val="both"/>
        <w:rPr>
          <w:smallCaps w:val="0"/>
          <w:sz w:val="24"/>
          <w:szCs w:val="24"/>
        </w:rPr>
      </w:pPr>
      <w:r w:rsidRPr="00F2303F">
        <w:rPr>
          <w:smallCaps w:val="0"/>
          <w:sz w:val="24"/>
          <w:szCs w:val="24"/>
        </w:rPr>
        <w:t xml:space="preserve">1. </w:t>
      </w:r>
      <w:r w:rsidR="00BC585F" w:rsidRPr="00F2303F">
        <w:rPr>
          <w:smallCaps w:val="0"/>
          <w:sz w:val="24"/>
          <w:szCs w:val="24"/>
        </w:rPr>
        <w:t>Пиндюрина Р.Е., учитель истории, обществознания, МБОУ гимназия №19 г. Липецк</w:t>
      </w:r>
    </w:p>
    <w:p w:rsidR="00BC585F" w:rsidRPr="00F2303F" w:rsidRDefault="00BF7F89" w:rsidP="00F2303F">
      <w:pPr>
        <w:spacing w:after="0" w:line="240" w:lineRule="auto"/>
        <w:jc w:val="both"/>
        <w:rPr>
          <w:smallCaps w:val="0"/>
          <w:sz w:val="24"/>
          <w:szCs w:val="24"/>
        </w:rPr>
      </w:pPr>
      <w:r w:rsidRPr="00F2303F">
        <w:rPr>
          <w:smallCaps w:val="0"/>
          <w:sz w:val="24"/>
          <w:szCs w:val="24"/>
        </w:rPr>
        <w:t>2. УМК  по внеурочной деятельности отсутствует.</w:t>
      </w:r>
    </w:p>
    <w:p w:rsidR="00BC585F" w:rsidRPr="00F2303F" w:rsidRDefault="00BC585F" w:rsidP="00F2303F">
      <w:pPr>
        <w:spacing w:after="0" w:line="240" w:lineRule="auto"/>
        <w:jc w:val="both"/>
        <w:rPr>
          <w:smallCaps w:val="0"/>
          <w:sz w:val="24"/>
          <w:szCs w:val="24"/>
        </w:rPr>
      </w:pPr>
      <w:r w:rsidRPr="00F2303F">
        <w:rPr>
          <w:smallCaps w:val="0"/>
          <w:sz w:val="24"/>
          <w:szCs w:val="24"/>
        </w:rPr>
        <w:t xml:space="preserve">3. Тема </w:t>
      </w:r>
      <w:r w:rsidR="00D9669D" w:rsidRPr="00F2303F">
        <w:rPr>
          <w:smallCaps w:val="0"/>
          <w:sz w:val="24"/>
          <w:szCs w:val="24"/>
        </w:rPr>
        <w:t>внеурочного занятия</w:t>
      </w:r>
      <w:r w:rsidRPr="00F2303F">
        <w:rPr>
          <w:smallCaps w:val="0"/>
          <w:sz w:val="24"/>
          <w:szCs w:val="24"/>
        </w:rPr>
        <w:t xml:space="preserve"> «Россия для Крыма, Крым для России»</w:t>
      </w:r>
      <w:r w:rsidR="00420610" w:rsidRPr="00F2303F">
        <w:rPr>
          <w:smallCaps w:val="0"/>
          <w:sz w:val="24"/>
          <w:szCs w:val="24"/>
        </w:rPr>
        <w:t xml:space="preserve"> (для учащихся 11 класса).</w:t>
      </w:r>
    </w:p>
    <w:p w:rsidR="00BC585F" w:rsidRPr="00F2303F" w:rsidRDefault="00BC585F" w:rsidP="00F2303F">
      <w:pPr>
        <w:spacing w:after="0" w:line="240" w:lineRule="auto"/>
        <w:jc w:val="both"/>
        <w:rPr>
          <w:smallCaps w:val="0"/>
          <w:sz w:val="24"/>
          <w:szCs w:val="24"/>
        </w:rPr>
      </w:pPr>
      <w:r w:rsidRPr="00F2303F">
        <w:rPr>
          <w:smallCaps w:val="0"/>
          <w:sz w:val="24"/>
          <w:szCs w:val="24"/>
        </w:rPr>
        <w:t xml:space="preserve">4. Тип (форма) </w:t>
      </w:r>
      <w:r w:rsidR="00D9669D" w:rsidRPr="00F2303F">
        <w:rPr>
          <w:smallCaps w:val="0"/>
          <w:sz w:val="24"/>
          <w:szCs w:val="24"/>
        </w:rPr>
        <w:t xml:space="preserve">внеурочного занятия </w:t>
      </w:r>
      <w:r w:rsidRPr="00F2303F">
        <w:rPr>
          <w:smallCaps w:val="0"/>
          <w:sz w:val="24"/>
          <w:szCs w:val="24"/>
        </w:rPr>
        <w:t xml:space="preserve"> - круглый стол.</w:t>
      </w:r>
    </w:p>
    <w:p w:rsidR="00BF7F89" w:rsidRPr="00F2303F" w:rsidRDefault="00BF7F89" w:rsidP="00F2303F">
      <w:pPr>
        <w:spacing w:after="0" w:line="240" w:lineRule="auto"/>
        <w:jc w:val="both"/>
        <w:rPr>
          <w:smallCaps w:val="0"/>
          <w:sz w:val="24"/>
          <w:szCs w:val="24"/>
        </w:rPr>
      </w:pPr>
      <w:r w:rsidRPr="00F2303F">
        <w:rPr>
          <w:smallCaps w:val="0"/>
          <w:sz w:val="24"/>
          <w:szCs w:val="24"/>
        </w:rPr>
        <w:t>5. Оборудование: проектор, и</w:t>
      </w:r>
      <w:r w:rsidR="00353FC7" w:rsidRPr="00F2303F">
        <w:rPr>
          <w:smallCaps w:val="0"/>
          <w:sz w:val="24"/>
          <w:szCs w:val="24"/>
        </w:rPr>
        <w:t>нтерактивная доска, презентация, ученические парты расставлены в форме «круглого стола».</w:t>
      </w:r>
    </w:p>
    <w:p w:rsidR="00BF7F89" w:rsidRPr="00F2303F" w:rsidRDefault="00353FC7" w:rsidP="00F2303F">
      <w:pPr>
        <w:spacing w:after="0" w:line="240" w:lineRule="auto"/>
        <w:jc w:val="both"/>
        <w:rPr>
          <w:smallCaps w:val="0"/>
          <w:sz w:val="24"/>
          <w:szCs w:val="24"/>
        </w:rPr>
      </w:pPr>
      <w:r w:rsidRPr="00F2303F">
        <w:rPr>
          <w:smallCaps w:val="0"/>
          <w:sz w:val="24"/>
          <w:szCs w:val="24"/>
        </w:rPr>
        <w:t xml:space="preserve">6. Конспект </w:t>
      </w:r>
      <w:r w:rsidR="00D9669D" w:rsidRPr="00F2303F">
        <w:rPr>
          <w:smallCaps w:val="0"/>
          <w:sz w:val="24"/>
          <w:szCs w:val="24"/>
        </w:rPr>
        <w:t>внеурочно</w:t>
      </w:r>
      <w:r w:rsidRPr="00F2303F">
        <w:rPr>
          <w:smallCaps w:val="0"/>
          <w:sz w:val="24"/>
          <w:szCs w:val="24"/>
        </w:rPr>
        <w:t xml:space="preserve">го занятия </w:t>
      </w:r>
    </w:p>
    <w:tbl>
      <w:tblPr>
        <w:tblStyle w:val="a6"/>
        <w:tblW w:w="0" w:type="auto"/>
        <w:tblLayout w:type="fixed"/>
        <w:tblLook w:val="04A0"/>
      </w:tblPr>
      <w:tblGrid>
        <w:gridCol w:w="1668"/>
        <w:gridCol w:w="1701"/>
        <w:gridCol w:w="1701"/>
        <w:gridCol w:w="4786"/>
        <w:gridCol w:w="1734"/>
        <w:gridCol w:w="3196"/>
      </w:tblGrid>
      <w:tr w:rsidR="00420610" w:rsidRPr="00F2303F" w:rsidTr="00420610">
        <w:tc>
          <w:tcPr>
            <w:tcW w:w="1668" w:type="dxa"/>
          </w:tcPr>
          <w:p w:rsidR="00420610" w:rsidRPr="00F2303F" w:rsidRDefault="00420610" w:rsidP="00F230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03F"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701" w:type="dxa"/>
          </w:tcPr>
          <w:p w:rsidR="00420610" w:rsidRPr="00F2303F" w:rsidRDefault="00420610" w:rsidP="00F230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03F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701" w:type="dxa"/>
          </w:tcPr>
          <w:p w:rsidR="00420610" w:rsidRPr="00F2303F" w:rsidRDefault="00420610" w:rsidP="00F230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03F">
              <w:rPr>
                <w:rFonts w:ascii="Times New Roman" w:hAnsi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4786" w:type="dxa"/>
          </w:tcPr>
          <w:p w:rsidR="00420610" w:rsidRPr="00F2303F" w:rsidRDefault="00420610" w:rsidP="00F230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03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34" w:type="dxa"/>
          </w:tcPr>
          <w:p w:rsidR="00420610" w:rsidRPr="00F2303F" w:rsidRDefault="00420610" w:rsidP="00F230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03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96" w:type="dxa"/>
          </w:tcPr>
          <w:p w:rsidR="00420610" w:rsidRPr="00F2303F" w:rsidRDefault="00420610" w:rsidP="00F230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03F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20610" w:rsidRPr="00F2303F" w:rsidTr="00420610">
        <w:tc>
          <w:tcPr>
            <w:tcW w:w="1668" w:type="dxa"/>
          </w:tcPr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1701" w:type="dxa"/>
          </w:tcPr>
          <w:p w:rsidR="00420610" w:rsidRPr="00F2303F" w:rsidRDefault="00420610" w:rsidP="00F2303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03F">
              <w:rPr>
                <w:rFonts w:ascii="Times New Roman" w:hAnsi="Times New Roman"/>
                <w:sz w:val="24"/>
                <w:szCs w:val="24"/>
              </w:rPr>
              <w:t xml:space="preserve">Мотивация к деятельности, включение в  деятельность на личностно </w:t>
            </w:r>
            <w:proofErr w:type="gramStart"/>
            <w:r w:rsidRPr="00F2303F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F2303F">
              <w:rPr>
                <w:rFonts w:ascii="Times New Roman" w:hAnsi="Times New Roman"/>
                <w:sz w:val="24"/>
                <w:szCs w:val="24"/>
              </w:rPr>
              <w:t>начимом уровне</w:t>
            </w:r>
          </w:p>
        </w:tc>
        <w:tc>
          <w:tcPr>
            <w:tcW w:w="1701" w:type="dxa"/>
          </w:tcPr>
          <w:p w:rsidR="00420610" w:rsidRPr="00F2303F" w:rsidRDefault="00420610" w:rsidP="00F230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3F">
              <w:rPr>
                <w:rFonts w:ascii="Times New Roman" w:hAnsi="Times New Roman"/>
                <w:sz w:val="24"/>
                <w:szCs w:val="24"/>
              </w:rPr>
              <w:t>Слайд №1</w:t>
            </w:r>
          </w:p>
        </w:tc>
        <w:tc>
          <w:tcPr>
            <w:tcW w:w="4786" w:type="dxa"/>
          </w:tcPr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>Приветствует учащихся.</w:t>
            </w:r>
          </w:p>
          <w:p w:rsidR="00420610" w:rsidRPr="00F2303F" w:rsidRDefault="00420610" w:rsidP="00F2303F">
            <w:pPr>
              <w:pStyle w:val="Default"/>
              <w:jc w:val="both"/>
              <w:rPr>
                <w:smallCaps w:val="0"/>
              </w:rPr>
            </w:pPr>
            <w:r w:rsidRPr="00F2303F">
              <w:rPr>
                <w:smallCaps w:val="0"/>
              </w:rPr>
              <w:t>Сегодня наша встреча не совсем обычна.  Она необычна не потому, что я пригласила вас к общению  в формате круглого стола.</w:t>
            </w:r>
          </w:p>
          <w:p w:rsidR="00420610" w:rsidRPr="00F2303F" w:rsidRDefault="00420610" w:rsidP="00F2303F">
            <w:pPr>
              <w:pStyle w:val="Default"/>
              <w:jc w:val="both"/>
              <w:rPr>
                <w:smallCaps w:val="0"/>
              </w:rPr>
            </w:pPr>
            <w:r w:rsidRPr="00F2303F">
              <w:rPr>
                <w:smallCaps w:val="0"/>
              </w:rPr>
              <w:t xml:space="preserve">Наша встреча необычна тем, что сегодня мы попытаемся дать оценку историческому событию, свидетелями которого являемся. </w:t>
            </w:r>
          </w:p>
        </w:tc>
        <w:tc>
          <w:tcPr>
            <w:tcW w:w="1734" w:type="dxa"/>
          </w:tcPr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>Приветствуют учителя</w:t>
            </w:r>
          </w:p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3196" w:type="dxa"/>
          </w:tcPr>
          <w:p w:rsidR="00420610" w:rsidRPr="00F2303F" w:rsidRDefault="00420610" w:rsidP="00F2303F">
            <w:pPr>
              <w:jc w:val="both"/>
              <w:rPr>
                <w:b/>
                <w:smallCaps w:val="0"/>
                <w:sz w:val="24"/>
                <w:szCs w:val="24"/>
              </w:rPr>
            </w:pPr>
            <w:r w:rsidRPr="00F2303F">
              <w:rPr>
                <w:b/>
                <w:smallCaps w:val="0"/>
                <w:sz w:val="24"/>
                <w:szCs w:val="24"/>
              </w:rPr>
              <w:t>Личностные:</w:t>
            </w:r>
          </w:p>
          <w:p w:rsidR="00420610" w:rsidRPr="00F2303F" w:rsidRDefault="00420610" w:rsidP="00F2303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03F">
              <w:rPr>
                <w:rFonts w:ascii="Times New Roman" w:hAnsi="Times New Roman"/>
                <w:sz w:val="24"/>
                <w:szCs w:val="24"/>
              </w:rPr>
              <w:t>проявление эмоционального отношения к учебно-познавательной деятельности</w:t>
            </w:r>
          </w:p>
        </w:tc>
      </w:tr>
      <w:tr w:rsidR="00420610" w:rsidRPr="00F2303F" w:rsidTr="00420610">
        <w:tc>
          <w:tcPr>
            <w:tcW w:w="1668" w:type="dxa"/>
          </w:tcPr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 xml:space="preserve">Актуализация опорной информации </w:t>
            </w:r>
          </w:p>
        </w:tc>
        <w:tc>
          <w:tcPr>
            <w:tcW w:w="1701" w:type="dxa"/>
          </w:tcPr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>Показать актуальность обсуждаемого материала, активизировать мыслительную деятельность учащихся</w:t>
            </w:r>
          </w:p>
          <w:p w:rsidR="00420610" w:rsidRPr="00F2303F" w:rsidRDefault="00420610" w:rsidP="00F230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610" w:rsidRPr="00F2303F" w:rsidRDefault="00420610" w:rsidP="00F230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3F">
              <w:rPr>
                <w:rFonts w:ascii="Times New Roman" w:hAnsi="Times New Roman"/>
                <w:sz w:val="24"/>
                <w:szCs w:val="24"/>
              </w:rPr>
              <w:t>Слайд №2</w:t>
            </w:r>
          </w:p>
        </w:tc>
        <w:tc>
          <w:tcPr>
            <w:tcW w:w="4786" w:type="dxa"/>
          </w:tcPr>
          <w:p w:rsidR="00420610" w:rsidRPr="00F2303F" w:rsidRDefault="00420610" w:rsidP="00F2303F">
            <w:pPr>
              <w:pStyle w:val="Default"/>
              <w:jc w:val="both"/>
              <w:rPr>
                <w:b/>
                <w:smallCaps w:val="0"/>
              </w:rPr>
            </w:pPr>
            <w:r w:rsidRPr="00F2303F">
              <w:rPr>
                <w:smallCaps w:val="0"/>
              </w:rPr>
              <w:t xml:space="preserve">В рамках празднования этого события в гимназии проводится акция, в названии которой мы цитируем слова </w:t>
            </w:r>
            <w:hyperlink r:id="rId5" w:tooltip="Древний Рим" w:history="1"/>
            <w:r w:rsidRPr="00F2303F">
              <w:rPr>
                <w:smallCaps w:val="0"/>
                <w:color w:val="auto"/>
              </w:rPr>
              <w:t xml:space="preserve"> древнеримского </w:t>
            </w:r>
            <w:hyperlink r:id="rId6" w:tooltip="Политик" w:history="1">
              <w:r w:rsidRPr="00F2303F">
                <w:rPr>
                  <w:rStyle w:val="a4"/>
                  <w:smallCaps w:val="0"/>
                  <w:color w:val="auto"/>
                  <w:u w:val="none"/>
                </w:rPr>
                <w:t>политик</w:t>
              </w:r>
            </w:hyperlink>
            <w:r w:rsidRPr="00F2303F">
              <w:rPr>
                <w:smallCaps w:val="0"/>
                <w:color w:val="auto"/>
              </w:rPr>
              <w:t xml:space="preserve">а и </w:t>
            </w:r>
            <w:hyperlink r:id="rId7" w:tooltip="Философ" w:history="1">
              <w:r w:rsidRPr="00F2303F">
                <w:rPr>
                  <w:rStyle w:val="a4"/>
                  <w:smallCaps w:val="0"/>
                  <w:color w:val="auto"/>
                  <w:u w:val="none"/>
                </w:rPr>
                <w:t>философ</w:t>
              </w:r>
            </w:hyperlink>
            <w:r w:rsidRPr="00F2303F">
              <w:rPr>
                <w:smallCaps w:val="0"/>
                <w:color w:val="auto"/>
              </w:rPr>
              <w:t xml:space="preserve">а, блестящего </w:t>
            </w:r>
            <w:hyperlink r:id="rId8" w:tooltip="Оратор" w:history="1">
              <w:proofErr w:type="gramStart"/>
              <w:r w:rsidRPr="00F2303F">
                <w:rPr>
                  <w:rStyle w:val="a4"/>
                  <w:smallCaps w:val="0"/>
                  <w:color w:val="auto"/>
                  <w:u w:val="none"/>
                </w:rPr>
                <w:t>оратор</w:t>
              </w:r>
              <w:proofErr w:type="gramEnd"/>
            </w:hyperlink>
            <w:r w:rsidRPr="00F2303F">
              <w:rPr>
                <w:smallCaps w:val="0"/>
                <w:color w:val="auto"/>
              </w:rPr>
              <w:t xml:space="preserve">а </w:t>
            </w:r>
            <w:r w:rsidRPr="00F2303F">
              <w:rPr>
                <w:smallCaps w:val="0"/>
              </w:rPr>
              <w:t xml:space="preserve">Марка Туллия Цицерона, который еще в первом веке до нашей эры  сказал - </w:t>
            </w:r>
            <w:r w:rsidRPr="00F2303F">
              <w:rPr>
                <w:b/>
                <w:smallCaps w:val="0"/>
              </w:rPr>
              <w:t>«Государство – достояние народа».</w:t>
            </w:r>
          </w:p>
          <w:p w:rsidR="00420610" w:rsidRPr="00F2303F" w:rsidRDefault="00420610" w:rsidP="00F2303F">
            <w:pPr>
              <w:pStyle w:val="Default"/>
              <w:jc w:val="both"/>
              <w:rPr>
                <w:smallCaps w:val="0"/>
                <w:color w:val="auto"/>
              </w:rPr>
            </w:pPr>
            <w:r w:rsidRPr="00F2303F">
              <w:rPr>
                <w:smallCaps w:val="0"/>
                <w:color w:val="auto"/>
              </w:rPr>
              <w:t xml:space="preserve">Как вы думаете, каков смысл этой фразы? </w:t>
            </w:r>
          </w:p>
          <w:p w:rsidR="00420610" w:rsidRPr="00F2303F" w:rsidRDefault="00420610" w:rsidP="00F2303F">
            <w:pPr>
              <w:pStyle w:val="Default"/>
              <w:jc w:val="both"/>
              <w:rPr>
                <w:smallCaps w:val="0"/>
              </w:rPr>
            </w:pPr>
          </w:p>
        </w:tc>
        <w:tc>
          <w:tcPr>
            <w:tcW w:w="1734" w:type="dxa"/>
          </w:tcPr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 xml:space="preserve">Выдвигают варианты ответов, аргументируют свою точку зрения </w:t>
            </w:r>
          </w:p>
          <w:p w:rsidR="00420610" w:rsidRPr="00F2303F" w:rsidRDefault="00420610" w:rsidP="00F2303F">
            <w:pPr>
              <w:pStyle w:val="Default"/>
              <w:jc w:val="both"/>
              <w:rPr>
                <w:b/>
                <w:smallCaps w:val="0"/>
                <w:color w:val="auto"/>
              </w:rPr>
            </w:pPr>
            <w:r w:rsidRPr="00F2303F">
              <w:rPr>
                <w:b/>
                <w:smallCaps w:val="0"/>
                <w:color w:val="auto"/>
              </w:rPr>
              <w:t>(создателем государства является народ; государство – это результат волеизъявления народа»)</w:t>
            </w:r>
          </w:p>
        </w:tc>
        <w:tc>
          <w:tcPr>
            <w:tcW w:w="3196" w:type="dxa"/>
          </w:tcPr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b/>
                <w:smallCaps w:val="0"/>
                <w:sz w:val="24"/>
                <w:szCs w:val="24"/>
              </w:rPr>
              <w:t>Коммуникативные:</w:t>
            </w:r>
            <w:r w:rsidRPr="00F2303F">
              <w:rPr>
                <w:smallCaps w:val="0"/>
                <w:sz w:val="24"/>
                <w:szCs w:val="24"/>
              </w:rPr>
              <w:t xml:space="preserve"> умение отвечать на вопросы и слушать ответы товарищей</w:t>
            </w:r>
          </w:p>
          <w:p w:rsidR="00420610" w:rsidRPr="00F2303F" w:rsidRDefault="00420610" w:rsidP="00F2303F">
            <w:pPr>
              <w:jc w:val="both"/>
              <w:rPr>
                <w:b/>
                <w:smallCaps w:val="0"/>
                <w:sz w:val="24"/>
                <w:szCs w:val="24"/>
              </w:rPr>
            </w:pPr>
            <w:r w:rsidRPr="00F2303F">
              <w:rPr>
                <w:b/>
                <w:smallCaps w:val="0"/>
                <w:sz w:val="24"/>
                <w:szCs w:val="24"/>
              </w:rPr>
              <w:t xml:space="preserve">Регулятивные: </w:t>
            </w:r>
          </w:p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>умение принимать учебную задачу, сформулированную учителем;</w:t>
            </w:r>
          </w:p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>умение оценивать свои знания и адекватно воспринимать оценку других</w:t>
            </w:r>
          </w:p>
        </w:tc>
      </w:tr>
      <w:tr w:rsidR="00420610" w:rsidRPr="00F2303F" w:rsidTr="00420610">
        <w:tc>
          <w:tcPr>
            <w:tcW w:w="1668" w:type="dxa"/>
          </w:tcPr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 xml:space="preserve">Формулировка темы занятия, постановка учебной </w:t>
            </w:r>
            <w:r w:rsidRPr="00F2303F">
              <w:rPr>
                <w:smallCaps w:val="0"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1701" w:type="dxa"/>
          </w:tcPr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lastRenderedPageBreak/>
              <w:t>Подготовка учащихся к восприятию нового  материала.</w:t>
            </w:r>
          </w:p>
          <w:p w:rsidR="00420610" w:rsidRPr="00F2303F" w:rsidRDefault="00420610" w:rsidP="00F230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3F">
              <w:rPr>
                <w:rFonts w:ascii="Times New Roman" w:hAnsi="Times New Roman"/>
                <w:sz w:val="24"/>
                <w:szCs w:val="24"/>
              </w:rPr>
              <w:lastRenderedPageBreak/>
              <w:t>Этап актуализации субъектного опыта</w:t>
            </w:r>
          </w:p>
        </w:tc>
        <w:tc>
          <w:tcPr>
            <w:tcW w:w="1701" w:type="dxa"/>
          </w:tcPr>
          <w:p w:rsidR="00420610" w:rsidRPr="00F2303F" w:rsidRDefault="00420610" w:rsidP="00F2303F">
            <w:pPr>
              <w:suppressAutoHyphens/>
              <w:jc w:val="both"/>
              <w:rPr>
                <w:rFonts w:eastAsia="Calibri"/>
                <w:bCs/>
                <w:smallCaps w:val="0"/>
                <w:sz w:val="24"/>
                <w:szCs w:val="24"/>
              </w:rPr>
            </w:pPr>
            <w:r w:rsidRPr="00F2303F">
              <w:rPr>
                <w:bCs/>
                <w:i/>
                <w:smallCaps w:val="0"/>
                <w:sz w:val="24"/>
                <w:szCs w:val="24"/>
              </w:rPr>
              <w:lastRenderedPageBreak/>
              <w:t xml:space="preserve"> </w:t>
            </w:r>
            <w:r w:rsidRPr="00F2303F">
              <w:rPr>
                <w:smallCaps w:val="0"/>
                <w:sz w:val="24"/>
                <w:szCs w:val="24"/>
              </w:rPr>
              <w:t xml:space="preserve"> Слайд №3</w:t>
            </w:r>
          </w:p>
        </w:tc>
        <w:tc>
          <w:tcPr>
            <w:tcW w:w="4786" w:type="dxa"/>
          </w:tcPr>
          <w:p w:rsidR="00420610" w:rsidRPr="00F2303F" w:rsidRDefault="00420610" w:rsidP="00F2303F">
            <w:pPr>
              <w:pStyle w:val="Default"/>
              <w:jc w:val="both"/>
              <w:rPr>
                <w:smallCaps w:val="0"/>
              </w:rPr>
            </w:pPr>
            <w:r w:rsidRPr="00F2303F">
              <w:rPr>
                <w:bCs/>
                <w:smallCaps w:val="0"/>
              </w:rPr>
              <w:t>18 марта 2021 г. исполнилняется семь лет</w:t>
            </w:r>
            <w:r w:rsidRPr="00F2303F">
              <w:rPr>
                <w:smallCaps w:val="0"/>
              </w:rPr>
              <w:t xml:space="preserve"> со дня знакового события нашего государства, когда Президент РФ В.В. Путин подписал межгосударственный Договор </w:t>
            </w:r>
            <w:r w:rsidRPr="00F2303F">
              <w:rPr>
                <w:bCs/>
                <w:smallCaps w:val="0"/>
              </w:rPr>
              <w:t xml:space="preserve">о принятии Крыма и Севастополя в состав Российской </w:t>
            </w:r>
            <w:r w:rsidRPr="00F2303F">
              <w:rPr>
                <w:bCs/>
                <w:smallCaps w:val="0"/>
              </w:rPr>
              <w:lastRenderedPageBreak/>
              <w:t>Федерации</w:t>
            </w:r>
            <w:r w:rsidRPr="00F2303F">
              <w:rPr>
                <w:smallCaps w:val="0"/>
              </w:rPr>
              <w:t xml:space="preserve">. В соответствии с данным договором в составе России образовались два новых субъекта – Республика Крым и город федерального значения Севастополь. </w:t>
            </w:r>
          </w:p>
          <w:p w:rsidR="00420610" w:rsidRPr="00F2303F" w:rsidRDefault="00420610" w:rsidP="00F2303F">
            <w:pPr>
              <w:pStyle w:val="Default"/>
              <w:jc w:val="both"/>
              <w:rPr>
                <w:smallCaps w:val="0"/>
              </w:rPr>
            </w:pPr>
            <w:r w:rsidRPr="00F2303F">
              <w:rPr>
                <w:smallCaps w:val="0"/>
              </w:rPr>
              <w:t>Как вы думаете, как будет звучать тема нашего разговора за круглым столом?</w:t>
            </w:r>
          </w:p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</w:p>
          <w:p w:rsidR="00420610" w:rsidRPr="00F2303F" w:rsidRDefault="00420610" w:rsidP="00F2303F">
            <w:pPr>
              <w:pStyle w:val="Default"/>
              <w:jc w:val="both"/>
              <w:rPr>
                <w:smallCaps w:val="0"/>
              </w:rPr>
            </w:pPr>
            <w:r w:rsidRPr="00F2303F">
              <w:rPr>
                <w:smallCaps w:val="0"/>
              </w:rPr>
              <w:t>За этим круглым столом присутствуют не просто одиннадцатиклассники, сегодня они историки, экономисты, юристы, социологи, литературоведы, политологи. Сегодня мы обсуждаем в рамках заданной темы факты, даем им оценку, которая в конце работы круглого стола будет вами сформулирована в виде эпиграфа к  теме нашей беседы.</w:t>
            </w:r>
          </w:p>
        </w:tc>
        <w:tc>
          <w:tcPr>
            <w:tcW w:w="1734" w:type="dxa"/>
          </w:tcPr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lastRenderedPageBreak/>
              <w:t>Формулируют тему:</w:t>
            </w:r>
          </w:p>
          <w:p w:rsidR="00420610" w:rsidRPr="00F2303F" w:rsidRDefault="00420610" w:rsidP="00F2303F">
            <w:pPr>
              <w:jc w:val="both"/>
              <w:rPr>
                <w:b/>
                <w:smallCaps w:val="0"/>
                <w:sz w:val="24"/>
                <w:szCs w:val="24"/>
              </w:rPr>
            </w:pPr>
            <w:r w:rsidRPr="00F2303F">
              <w:rPr>
                <w:b/>
                <w:smallCaps w:val="0"/>
                <w:sz w:val="24"/>
                <w:szCs w:val="24"/>
              </w:rPr>
              <w:t xml:space="preserve">«Россия для Крыма, Крым для </w:t>
            </w:r>
            <w:r w:rsidRPr="00F2303F">
              <w:rPr>
                <w:b/>
                <w:smallCaps w:val="0"/>
                <w:sz w:val="24"/>
                <w:szCs w:val="24"/>
              </w:rPr>
              <w:lastRenderedPageBreak/>
              <w:t>России»</w:t>
            </w:r>
          </w:p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</w:p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3196" w:type="dxa"/>
          </w:tcPr>
          <w:p w:rsidR="00420610" w:rsidRPr="00F2303F" w:rsidRDefault="00420610" w:rsidP="00F2303F">
            <w:pPr>
              <w:jc w:val="both"/>
              <w:rPr>
                <w:b/>
                <w:smallCaps w:val="0"/>
                <w:sz w:val="24"/>
                <w:szCs w:val="24"/>
              </w:rPr>
            </w:pPr>
            <w:r w:rsidRPr="00F2303F">
              <w:rPr>
                <w:b/>
                <w:smallCaps w:val="0"/>
                <w:sz w:val="24"/>
                <w:szCs w:val="24"/>
              </w:rPr>
              <w:lastRenderedPageBreak/>
              <w:t xml:space="preserve">Личностные: </w:t>
            </w:r>
          </w:p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 xml:space="preserve">устойчивый познавательный интерес и становление смыслобразующей функции познавательного мотива </w:t>
            </w:r>
          </w:p>
          <w:p w:rsidR="00420610" w:rsidRPr="00F2303F" w:rsidRDefault="00420610" w:rsidP="00F2303F">
            <w:pPr>
              <w:jc w:val="both"/>
              <w:rPr>
                <w:smallCaps w:val="0"/>
                <w:sz w:val="24"/>
                <w:szCs w:val="24"/>
              </w:rPr>
            </w:pPr>
          </w:p>
        </w:tc>
      </w:tr>
      <w:tr w:rsidR="00F2303F" w:rsidRPr="00F2303F" w:rsidTr="00420610">
        <w:tc>
          <w:tcPr>
            <w:tcW w:w="1668" w:type="dxa"/>
          </w:tcPr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lastRenderedPageBreak/>
              <w:t xml:space="preserve">Усвоение новых знаний и способов действий </w:t>
            </w:r>
          </w:p>
        </w:tc>
        <w:tc>
          <w:tcPr>
            <w:tcW w:w="1701" w:type="dxa"/>
          </w:tcPr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>Способствовать:</w:t>
            </w:r>
          </w:p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 xml:space="preserve"> развитию способности учащихся работать индивидуально;</w:t>
            </w:r>
          </w:p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>развитию умения исследовать информацию, а также ее анализировать;</w:t>
            </w:r>
          </w:p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 xml:space="preserve">формированию навыков поисковой деятельности, </w:t>
            </w:r>
            <w:r w:rsidRPr="00F2303F">
              <w:rPr>
                <w:smallCaps w:val="0"/>
                <w:sz w:val="24"/>
                <w:szCs w:val="24"/>
              </w:rPr>
              <w:lastRenderedPageBreak/>
              <w:t>навыков владения смысловым чтением</w:t>
            </w:r>
          </w:p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F2303F" w:rsidRPr="00F2303F" w:rsidRDefault="00F2303F" w:rsidP="00F230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Слайд №4-</w:t>
            </w:r>
            <w:r w:rsidR="002D1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F2303F" w:rsidRPr="00F2303F" w:rsidRDefault="00F2303F" w:rsidP="00F2303F">
            <w:pPr>
              <w:autoSpaceDE w:val="0"/>
              <w:autoSpaceDN w:val="0"/>
              <w:adjustRightInd w:val="0"/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 xml:space="preserve"> 18 марта 2014 года во время подписания Договора о вхождении в состав России двух новых субъектов Федерации — Республики Крым и города Севастополь.  В.В. Путин сказал: «После тяжёлого, длительного, изнурительного плавания Крым и Севастополь возвращаются в родную гавань, к родным берегам, в порт постоянной приписки — в Россию!».</w:t>
            </w:r>
            <w:r w:rsidRPr="00F2303F">
              <w:rPr>
                <w:b/>
                <w:smallCaps w:val="0"/>
                <w:sz w:val="24"/>
                <w:szCs w:val="24"/>
              </w:rPr>
              <w:t xml:space="preserve"> Почему крымская земля священна для каждого русского человека?  - </w:t>
            </w:r>
            <w:r w:rsidRPr="00F2303F">
              <w:rPr>
                <w:smallCaps w:val="0"/>
                <w:sz w:val="24"/>
                <w:szCs w:val="24"/>
              </w:rPr>
              <w:t xml:space="preserve">этот вопрос, конечно же, в первую очередь  я адресую призеру городской игры «Умники и умницы», сегодня он представляет общество любителей истории  Игорю Бондаренко. </w:t>
            </w:r>
          </w:p>
          <w:p w:rsidR="00F2303F" w:rsidRPr="00F2303F" w:rsidRDefault="00F2303F" w:rsidP="00F2303F">
            <w:pPr>
              <w:pStyle w:val="Default"/>
              <w:jc w:val="both"/>
              <w:rPr>
                <w:smallCaps w:val="0"/>
              </w:rPr>
            </w:pPr>
          </w:p>
          <w:p w:rsidR="00F2303F" w:rsidRPr="00F2303F" w:rsidRDefault="00F2303F" w:rsidP="00F2303F">
            <w:pPr>
              <w:pStyle w:val="Default"/>
              <w:jc w:val="both"/>
              <w:rPr>
                <w:b/>
                <w:smallCaps w:val="0"/>
              </w:rPr>
            </w:pPr>
            <w:r w:rsidRPr="00F2303F">
              <w:rPr>
                <w:smallCaps w:val="0"/>
              </w:rPr>
              <w:t xml:space="preserve">Вхождение Крыма в состав России мировое сообщество, в лице стран Запада,  </w:t>
            </w:r>
            <w:r w:rsidRPr="00F2303F">
              <w:rPr>
                <w:smallCaps w:val="0"/>
              </w:rPr>
              <w:lastRenderedPageBreak/>
              <w:t xml:space="preserve">преподносит как нарушение норм международного права, а именно распространяется мнение  о российской интервенции в Крыму, об ее агрессии. Я обращаюсь к нашим юристам,  победителю регионального этапа всероссийской олимпиады школьников по праву Исаевой Алене и ее помощнице Ширинской Евгении с вопросом: что имеет большее значение  - </w:t>
            </w:r>
            <w:r w:rsidRPr="00F2303F">
              <w:rPr>
                <w:b/>
                <w:smallCaps w:val="0"/>
              </w:rPr>
              <w:t>прямое волеизъявление народа или устареваюшие каждый день законы?</w:t>
            </w:r>
          </w:p>
          <w:p w:rsidR="00F2303F" w:rsidRPr="00F2303F" w:rsidRDefault="00F2303F" w:rsidP="00F2303F">
            <w:pPr>
              <w:pStyle w:val="Default"/>
              <w:jc w:val="both"/>
              <w:rPr>
                <w:b/>
                <w:smallCaps w:val="0"/>
              </w:rPr>
            </w:pPr>
          </w:p>
          <w:p w:rsidR="00F2303F" w:rsidRPr="00F2303F" w:rsidRDefault="00F2303F" w:rsidP="00F2303F">
            <w:pPr>
              <w:autoSpaceDE w:val="0"/>
              <w:autoSpaceDN w:val="0"/>
              <w:adjustRightInd w:val="0"/>
              <w:jc w:val="both"/>
              <w:rPr>
                <w:b/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 xml:space="preserve">А сейчас я обращаюсь к Артему Подзорову, представляющему политический бомонд нашей параллели: </w:t>
            </w:r>
            <w:r w:rsidRPr="00F2303F">
              <w:rPr>
                <w:b/>
                <w:smallCaps w:val="0"/>
                <w:sz w:val="24"/>
                <w:szCs w:val="24"/>
              </w:rPr>
              <w:t>согласен ли ты с таким мнением, что крымские события показали всему миру укрепившуюся мощь и влияние России, её готовность реально отстаивать свои национальные интересы и защищать попавших в беду соотечественников?</w:t>
            </w:r>
          </w:p>
          <w:p w:rsidR="00F2303F" w:rsidRPr="00F2303F" w:rsidRDefault="00F2303F" w:rsidP="00F2303F">
            <w:pPr>
              <w:autoSpaceDE w:val="0"/>
              <w:autoSpaceDN w:val="0"/>
              <w:adjustRightInd w:val="0"/>
              <w:jc w:val="both"/>
              <w:rPr>
                <w:b/>
                <w:smallCaps w:val="0"/>
                <w:sz w:val="24"/>
                <w:szCs w:val="24"/>
              </w:rPr>
            </w:pPr>
          </w:p>
          <w:p w:rsidR="00F2303F" w:rsidRPr="00F2303F" w:rsidRDefault="00F2303F" w:rsidP="00F2303F">
            <w:pPr>
              <w:autoSpaceDE w:val="0"/>
              <w:autoSpaceDN w:val="0"/>
              <w:adjustRightInd w:val="0"/>
              <w:jc w:val="both"/>
              <w:rPr>
                <w:b/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 xml:space="preserve">В новейшей истории нашей страны после 1991 г. вряд ли случалось событие, вызывавшее столь небывалый духовный подъём, способствовавшее осознанию национального единства всех граждан нашей страны. </w:t>
            </w:r>
            <w:r w:rsidRPr="00F2303F">
              <w:rPr>
                <w:b/>
                <w:smallCaps w:val="0"/>
                <w:sz w:val="24"/>
                <w:szCs w:val="24"/>
              </w:rPr>
              <w:t>Что по этому поводу говорит нам такая наука как социология.</w:t>
            </w:r>
          </w:p>
          <w:p w:rsidR="00F2303F" w:rsidRPr="00F2303F" w:rsidRDefault="00F2303F" w:rsidP="00F2303F">
            <w:pPr>
              <w:pStyle w:val="Default"/>
              <w:jc w:val="both"/>
              <w:rPr>
                <w:b/>
                <w:smallCaps w:val="0"/>
              </w:rPr>
            </w:pPr>
            <w:r w:rsidRPr="00F2303F">
              <w:rPr>
                <w:b/>
                <w:smallCaps w:val="0"/>
              </w:rPr>
              <w:t xml:space="preserve"> </w:t>
            </w:r>
          </w:p>
          <w:p w:rsidR="00F2303F" w:rsidRPr="00F2303F" w:rsidRDefault="00F2303F" w:rsidP="00F2303F">
            <w:pPr>
              <w:autoSpaceDE w:val="0"/>
              <w:autoSpaceDN w:val="0"/>
              <w:adjustRightInd w:val="0"/>
              <w:jc w:val="both"/>
              <w:rPr>
                <w:b/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 xml:space="preserve">Эйфория и ликование от воссоединения прошли. На повестке дня  повседневные, но оттого не менее значимые вопросы постепенной интеграции Крыма, например, </w:t>
            </w:r>
            <w:r w:rsidRPr="00F2303F">
              <w:rPr>
                <w:smallCaps w:val="0"/>
                <w:sz w:val="24"/>
                <w:szCs w:val="24"/>
              </w:rPr>
              <w:lastRenderedPageBreak/>
              <w:t xml:space="preserve">в экономическое пространство Российской Федерации. </w:t>
            </w:r>
            <w:r w:rsidRPr="00F2303F">
              <w:rPr>
                <w:b/>
                <w:smallCaps w:val="0"/>
                <w:sz w:val="24"/>
                <w:szCs w:val="24"/>
              </w:rPr>
              <w:t>Слово экономистам.</w:t>
            </w:r>
          </w:p>
        </w:tc>
        <w:tc>
          <w:tcPr>
            <w:tcW w:w="1734" w:type="dxa"/>
          </w:tcPr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lastRenderedPageBreak/>
              <w:t xml:space="preserve"> Выступление ученников в заданных ролях.</w:t>
            </w:r>
          </w:p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>Обсуждение информации, проблемных вопросов с участниками круглого стола.</w:t>
            </w:r>
          </w:p>
        </w:tc>
        <w:tc>
          <w:tcPr>
            <w:tcW w:w="3196" w:type="dxa"/>
          </w:tcPr>
          <w:p w:rsidR="00F2303F" w:rsidRPr="00F2303F" w:rsidRDefault="00F2303F" w:rsidP="00F2303F">
            <w:pPr>
              <w:jc w:val="both"/>
              <w:rPr>
                <w:b/>
                <w:smallCaps w:val="0"/>
                <w:sz w:val="24"/>
                <w:szCs w:val="24"/>
              </w:rPr>
            </w:pPr>
            <w:r w:rsidRPr="00F2303F">
              <w:rPr>
                <w:b/>
                <w:smallCaps w:val="0"/>
                <w:sz w:val="24"/>
                <w:szCs w:val="24"/>
              </w:rPr>
              <w:t>Познавательные:</w:t>
            </w:r>
          </w:p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>умение читать осмысленно;</w:t>
            </w:r>
          </w:p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>умение определять основную и второстепенную информацию;</w:t>
            </w:r>
          </w:p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>умение отбирать и озвучивать нужную информацию</w:t>
            </w:r>
          </w:p>
          <w:p w:rsidR="00F2303F" w:rsidRPr="00F2303F" w:rsidRDefault="00F2303F" w:rsidP="00F2303F">
            <w:pPr>
              <w:jc w:val="both"/>
              <w:rPr>
                <w:b/>
                <w:smallCaps w:val="0"/>
                <w:sz w:val="24"/>
                <w:szCs w:val="24"/>
              </w:rPr>
            </w:pPr>
            <w:r w:rsidRPr="00F2303F">
              <w:rPr>
                <w:b/>
                <w:smallCaps w:val="0"/>
                <w:sz w:val="24"/>
                <w:szCs w:val="24"/>
              </w:rPr>
              <w:t xml:space="preserve">Регулятивные: </w:t>
            </w:r>
          </w:p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>умение формулировать свои мысли;</w:t>
            </w:r>
          </w:p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>умение сравнивать собственное видение проблем с другими взглядами и позициями</w:t>
            </w:r>
          </w:p>
        </w:tc>
      </w:tr>
      <w:tr w:rsidR="00F2303F" w:rsidRPr="00F2303F" w:rsidTr="00420610">
        <w:tc>
          <w:tcPr>
            <w:tcW w:w="1668" w:type="dxa"/>
          </w:tcPr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lastRenderedPageBreak/>
              <w:t xml:space="preserve">Подведение итогов. Рефлексия </w:t>
            </w:r>
          </w:p>
        </w:tc>
        <w:tc>
          <w:tcPr>
            <w:tcW w:w="1701" w:type="dxa"/>
          </w:tcPr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>Включение нового знания в систему знаний.</w:t>
            </w:r>
          </w:p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1701" w:type="dxa"/>
          </w:tcPr>
          <w:p w:rsidR="00F2303F" w:rsidRPr="00F2303F" w:rsidRDefault="00F2303F" w:rsidP="00F230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3F">
              <w:rPr>
                <w:rFonts w:ascii="Times New Roman" w:hAnsi="Times New Roman"/>
                <w:sz w:val="24"/>
                <w:szCs w:val="24"/>
              </w:rPr>
              <w:t xml:space="preserve"> Слайд №</w:t>
            </w:r>
            <w:r w:rsidR="002D1B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F2303F" w:rsidRPr="00F2303F" w:rsidRDefault="00F2303F" w:rsidP="00F2303F">
            <w:pPr>
              <w:jc w:val="both"/>
              <w:rPr>
                <w:b/>
                <w:smallCaps w:val="0"/>
                <w:color w:val="000000"/>
                <w:sz w:val="24"/>
                <w:szCs w:val="24"/>
                <w:shd w:val="clear" w:color="auto" w:fill="FFFFFF"/>
              </w:rPr>
            </w:pPr>
            <w:r w:rsidRPr="00F2303F">
              <w:rPr>
                <w:smallCaps w:val="0"/>
                <w:sz w:val="24"/>
                <w:szCs w:val="24"/>
              </w:rPr>
              <w:t>Работа круглого стола подходит к завершению. Выберите высказывание, которое, на ваш взгляд, наиболее точно отражает ваше мнен</w:t>
            </w:r>
            <w:r w:rsidR="002D1BCE">
              <w:rPr>
                <w:smallCaps w:val="0"/>
                <w:sz w:val="24"/>
                <w:szCs w:val="24"/>
              </w:rPr>
              <w:t>ие и позицию по обсуждаемой теме: раздаются распечатанные на листе эпиграфы:</w:t>
            </w:r>
          </w:p>
          <w:p w:rsidR="00F2303F" w:rsidRPr="00F2303F" w:rsidRDefault="00F2303F" w:rsidP="00F2303F">
            <w:pPr>
              <w:jc w:val="both"/>
              <w:rPr>
                <w:i/>
                <w:smallCaps w:val="0"/>
                <w:sz w:val="24"/>
                <w:szCs w:val="24"/>
              </w:rPr>
            </w:pPr>
            <w:r w:rsidRPr="00F2303F">
              <w:rPr>
                <w:i/>
                <w:smallCaps w:val="0"/>
                <w:color w:val="000000"/>
                <w:sz w:val="24"/>
                <w:szCs w:val="24"/>
                <w:shd w:val="clear" w:color="auto" w:fill="FFFFFF"/>
              </w:rPr>
              <w:t>«Значит, кому-то можно вообще ни с чем не считаться, а нам защищать свои кровные интересы русскоязычного и русского населения в Крыму нельзя? Так не будет!»</w:t>
            </w:r>
          </w:p>
          <w:p w:rsidR="00F2303F" w:rsidRPr="00F2303F" w:rsidRDefault="00F2303F" w:rsidP="00F2303F">
            <w:pPr>
              <w:tabs>
                <w:tab w:val="left" w:pos="6244"/>
              </w:tabs>
              <w:jc w:val="right"/>
              <w:rPr>
                <w:i/>
                <w:smallCaps w:val="0"/>
                <w:sz w:val="24"/>
                <w:szCs w:val="24"/>
              </w:rPr>
            </w:pPr>
            <w:r w:rsidRPr="00F2303F">
              <w:rPr>
                <w:i/>
                <w:smallCaps w:val="0"/>
                <w:sz w:val="24"/>
                <w:szCs w:val="24"/>
              </w:rPr>
              <w:tab/>
              <w:t>В.В. Путин</w:t>
            </w:r>
          </w:p>
          <w:p w:rsidR="00F2303F" w:rsidRPr="00F2303F" w:rsidRDefault="00F2303F" w:rsidP="00F2303F">
            <w:pPr>
              <w:jc w:val="both"/>
              <w:rPr>
                <w:i/>
                <w:smallCaps w:val="0"/>
                <w:sz w:val="24"/>
                <w:szCs w:val="24"/>
              </w:rPr>
            </w:pPr>
            <w:r w:rsidRPr="00F2303F">
              <w:rPr>
                <w:i/>
                <w:smallCaps w:val="0"/>
                <w:sz w:val="24"/>
                <w:szCs w:val="24"/>
              </w:rPr>
              <w:t xml:space="preserve">"Все равно мы все вместе - русские, украинцы, татары... и вообще - разве это важно?" </w:t>
            </w:r>
          </w:p>
          <w:p w:rsidR="00F2303F" w:rsidRPr="00F2303F" w:rsidRDefault="00F2303F" w:rsidP="002D1BCE">
            <w:pPr>
              <w:tabs>
                <w:tab w:val="left" w:pos="6244"/>
              </w:tabs>
              <w:rPr>
                <w:i/>
                <w:smallCaps w:val="0"/>
                <w:sz w:val="24"/>
                <w:szCs w:val="24"/>
              </w:rPr>
            </w:pPr>
            <w:r w:rsidRPr="00F2303F">
              <w:rPr>
                <w:i/>
                <w:smallCaps w:val="0"/>
                <w:sz w:val="24"/>
                <w:szCs w:val="24"/>
              </w:rPr>
              <w:tab/>
              <w:t>В.В. Путин</w:t>
            </w:r>
          </w:p>
          <w:p w:rsidR="00F2303F" w:rsidRPr="00F2303F" w:rsidRDefault="00F2303F" w:rsidP="00F2303F">
            <w:pPr>
              <w:jc w:val="both"/>
              <w:rPr>
                <w:i/>
                <w:iCs/>
                <w:smallCaps w:val="0"/>
                <w:color w:val="000000"/>
                <w:sz w:val="24"/>
                <w:szCs w:val="24"/>
                <w:shd w:val="clear" w:color="auto" w:fill="FFFFFF"/>
              </w:rPr>
            </w:pPr>
            <w:r w:rsidRPr="00F2303F">
              <w:rPr>
                <w:i/>
                <w:iCs/>
                <w:smallCaps w:val="0"/>
                <w:color w:val="000000"/>
                <w:sz w:val="24"/>
                <w:szCs w:val="24"/>
                <w:shd w:val="clear" w:color="auto" w:fill="FFFFFF"/>
              </w:rPr>
              <w:t>"Большой страны не стало, и когда Крым оказался в другом государстве, тогда уже Россия почувствовала, что ее не просто обокрали, а ограбили"</w:t>
            </w:r>
          </w:p>
          <w:p w:rsidR="00F2303F" w:rsidRPr="00F2303F" w:rsidRDefault="00F2303F" w:rsidP="00F2303F">
            <w:pPr>
              <w:tabs>
                <w:tab w:val="left" w:pos="6244"/>
              </w:tabs>
              <w:jc w:val="right"/>
              <w:rPr>
                <w:i/>
                <w:smallCaps w:val="0"/>
                <w:sz w:val="24"/>
                <w:szCs w:val="24"/>
              </w:rPr>
            </w:pPr>
            <w:r w:rsidRPr="00F2303F">
              <w:rPr>
                <w:i/>
                <w:smallCaps w:val="0"/>
                <w:sz w:val="24"/>
                <w:szCs w:val="24"/>
              </w:rPr>
              <w:tab/>
              <w:t>В.В. Путин</w:t>
            </w:r>
          </w:p>
          <w:p w:rsidR="00F2303F" w:rsidRPr="00F2303F" w:rsidRDefault="00F2303F" w:rsidP="00F2303F">
            <w:pPr>
              <w:jc w:val="both"/>
              <w:rPr>
                <w:i/>
                <w:smallCaps w:val="0"/>
                <w:sz w:val="24"/>
                <w:szCs w:val="24"/>
              </w:rPr>
            </w:pPr>
            <w:r w:rsidRPr="00F2303F">
              <w:rPr>
                <w:i/>
                <w:smallCaps w:val="0"/>
                <w:sz w:val="24"/>
                <w:szCs w:val="24"/>
              </w:rPr>
              <w:t>«Миллионы людей легли спать в одной стране, а проснулись в другой»</w:t>
            </w:r>
          </w:p>
          <w:p w:rsidR="00F2303F" w:rsidRPr="00F2303F" w:rsidRDefault="00F2303F" w:rsidP="00F2303F">
            <w:pPr>
              <w:tabs>
                <w:tab w:val="left" w:pos="6244"/>
              </w:tabs>
              <w:jc w:val="right"/>
              <w:rPr>
                <w:i/>
                <w:smallCaps w:val="0"/>
                <w:sz w:val="24"/>
                <w:szCs w:val="24"/>
              </w:rPr>
            </w:pPr>
            <w:r w:rsidRPr="00F2303F">
              <w:rPr>
                <w:i/>
                <w:smallCaps w:val="0"/>
                <w:sz w:val="24"/>
                <w:szCs w:val="24"/>
              </w:rPr>
              <w:tab/>
              <w:t>В.В. Путин</w:t>
            </w:r>
          </w:p>
          <w:p w:rsidR="00F2303F" w:rsidRPr="00F2303F" w:rsidRDefault="00F2303F" w:rsidP="00F2303F">
            <w:pPr>
              <w:jc w:val="both"/>
              <w:rPr>
                <w:i/>
                <w:smallCaps w:val="0"/>
                <w:sz w:val="24"/>
                <w:szCs w:val="24"/>
              </w:rPr>
            </w:pPr>
            <w:r w:rsidRPr="00F2303F">
              <w:rPr>
                <w:i/>
                <w:smallCaps w:val="0"/>
                <w:sz w:val="24"/>
                <w:szCs w:val="24"/>
              </w:rPr>
              <w:t>«Крым – это наша история, судьба и в каком-то смысле наша боль»</w:t>
            </w:r>
          </w:p>
          <w:p w:rsidR="00F2303F" w:rsidRPr="00F2303F" w:rsidRDefault="00F2303F" w:rsidP="00F2303F">
            <w:pPr>
              <w:jc w:val="both"/>
              <w:rPr>
                <w:i/>
                <w:smallCaps w:val="0"/>
                <w:sz w:val="24"/>
                <w:szCs w:val="24"/>
              </w:rPr>
            </w:pPr>
            <w:r w:rsidRPr="00F2303F">
              <w:rPr>
                <w:i/>
                <w:smallCaps w:val="0"/>
                <w:sz w:val="24"/>
                <w:szCs w:val="24"/>
              </w:rPr>
              <w:t xml:space="preserve"> </w:t>
            </w:r>
          </w:p>
          <w:p w:rsidR="00F2303F" w:rsidRPr="00F2303F" w:rsidRDefault="00F2303F" w:rsidP="00F2303F">
            <w:pPr>
              <w:jc w:val="both"/>
              <w:rPr>
                <w:i/>
                <w:smallCaps w:val="0"/>
                <w:sz w:val="24"/>
                <w:szCs w:val="24"/>
              </w:rPr>
            </w:pPr>
            <w:r w:rsidRPr="00F2303F">
              <w:rPr>
                <w:i/>
                <w:smallCaps w:val="0"/>
                <w:sz w:val="24"/>
                <w:szCs w:val="24"/>
              </w:rPr>
              <w:t>«Признание достоинства, присущего всем членам человеческой семьи, и равных неотъемлемых прав их является основой свободы, справедливости и всеобщего мира»</w:t>
            </w:r>
          </w:p>
        </w:tc>
        <w:tc>
          <w:tcPr>
            <w:tcW w:w="1734" w:type="dxa"/>
          </w:tcPr>
          <w:p w:rsidR="00F2303F" w:rsidRPr="00F2303F" w:rsidRDefault="00F2303F" w:rsidP="00F2303F">
            <w:pPr>
              <w:contextualSpacing/>
              <w:jc w:val="both"/>
              <w:textAlignment w:val="baseline"/>
              <w:rPr>
                <w:smallCaps w:val="0"/>
                <w:color w:val="000000"/>
                <w:sz w:val="24"/>
                <w:szCs w:val="24"/>
              </w:rPr>
            </w:pPr>
            <w:r w:rsidRPr="00F2303F">
              <w:rPr>
                <w:smallCaps w:val="0"/>
                <w:color w:val="000000"/>
                <w:sz w:val="24"/>
                <w:szCs w:val="24"/>
              </w:rPr>
              <w:t>Учащиеся выбирают эпиграф и дают объяснение.</w:t>
            </w:r>
          </w:p>
          <w:p w:rsidR="00F2303F" w:rsidRPr="00F2303F" w:rsidRDefault="00F2303F" w:rsidP="00F2303F">
            <w:pPr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color w:val="000000"/>
                <w:sz w:val="24"/>
                <w:szCs w:val="24"/>
              </w:rPr>
              <w:t>Проводят рефлексию, оценивают свою работу на занятии.</w:t>
            </w:r>
          </w:p>
        </w:tc>
        <w:tc>
          <w:tcPr>
            <w:tcW w:w="3196" w:type="dxa"/>
          </w:tcPr>
          <w:p w:rsidR="00F2303F" w:rsidRPr="00F2303F" w:rsidRDefault="00F2303F" w:rsidP="00F2303F">
            <w:pPr>
              <w:jc w:val="both"/>
              <w:rPr>
                <w:b/>
                <w:smallCaps w:val="0"/>
                <w:sz w:val="24"/>
                <w:szCs w:val="24"/>
              </w:rPr>
            </w:pPr>
            <w:r w:rsidRPr="00F2303F">
              <w:rPr>
                <w:b/>
                <w:smallCaps w:val="0"/>
                <w:sz w:val="24"/>
                <w:szCs w:val="24"/>
              </w:rPr>
              <w:t>Регулятивные:</w:t>
            </w:r>
          </w:p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>контроль и оценка результатов деятельности</w:t>
            </w:r>
          </w:p>
          <w:p w:rsidR="00F2303F" w:rsidRPr="00F2303F" w:rsidRDefault="00F2303F" w:rsidP="00F2303F">
            <w:pPr>
              <w:jc w:val="both"/>
              <w:rPr>
                <w:b/>
                <w:smallCaps w:val="0"/>
                <w:sz w:val="24"/>
                <w:szCs w:val="24"/>
              </w:rPr>
            </w:pPr>
            <w:r w:rsidRPr="00F2303F">
              <w:rPr>
                <w:b/>
                <w:smallCaps w:val="0"/>
                <w:sz w:val="24"/>
                <w:szCs w:val="24"/>
              </w:rPr>
              <w:t>Коммуникативные:</w:t>
            </w:r>
          </w:p>
          <w:p w:rsidR="00F2303F" w:rsidRPr="00F2303F" w:rsidRDefault="00F2303F" w:rsidP="00F2303F">
            <w:pPr>
              <w:jc w:val="both"/>
              <w:rPr>
                <w:smallCaps w:val="0"/>
                <w:sz w:val="24"/>
                <w:szCs w:val="24"/>
              </w:rPr>
            </w:pPr>
            <w:r w:rsidRPr="00F2303F">
              <w:rPr>
                <w:smallCaps w:val="0"/>
                <w:sz w:val="24"/>
                <w:szCs w:val="24"/>
              </w:rPr>
              <w:t>уметь полно и точно выражать свою мысль</w:t>
            </w:r>
          </w:p>
          <w:p w:rsidR="00F2303F" w:rsidRPr="00F2303F" w:rsidRDefault="00F2303F" w:rsidP="00F2303F">
            <w:pPr>
              <w:contextualSpacing/>
              <w:jc w:val="both"/>
              <w:textAlignment w:val="baseline"/>
              <w:rPr>
                <w:smallCaps w:val="0"/>
                <w:sz w:val="24"/>
                <w:szCs w:val="24"/>
              </w:rPr>
            </w:pPr>
          </w:p>
        </w:tc>
      </w:tr>
    </w:tbl>
    <w:p w:rsidR="00BF7F89" w:rsidRPr="00F2303F" w:rsidRDefault="00D9669D" w:rsidP="00F2303F">
      <w:pPr>
        <w:spacing w:after="0" w:line="240" w:lineRule="auto"/>
        <w:jc w:val="both"/>
        <w:rPr>
          <w:smallCaps w:val="0"/>
          <w:sz w:val="24"/>
          <w:szCs w:val="24"/>
        </w:rPr>
      </w:pPr>
      <w:r w:rsidRPr="00F2303F">
        <w:rPr>
          <w:smallCaps w:val="0"/>
          <w:sz w:val="24"/>
          <w:szCs w:val="24"/>
        </w:rPr>
        <w:lastRenderedPageBreak/>
        <w:t>8. Используемые источник</w:t>
      </w:r>
      <w:r w:rsidR="00420470">
        <w:rPr>
          <w:smallCaps w:val="0"/>
          <w:sz w:val="24"/>
          <w:szCs w:val="24"/>
        </w:rPr>
        <w:t>и:</w:t>
      </w:r>
    </w:p>
    <w:p w:rsidR="00BF7F89" w:rsidRDefault="000B4C7C" w:rsidP="00F2303F">
      <w:pPr>
        <w:spacing w:after="0" w:line="240" w:lineRule="auto"/>
        <w:jc w:val="both"/>
        <w:rPr>
          <w:smallCaps w:val="0"/>
          <w:sz w:val="24"/>
          <w:szCs w:val="24"/>
        </w:rPr>
      </w:pPr>
      <w:hyperlink r:id="rId9" w:history="1">
        <w:r w:rsidR="00F2303F" w:rsidRPr="004B2392">
          <w:rPr>
            <w:rStyle w:val="a4"/>
            <w:smallCaps w:val="0"/>
            <w:sz w:val="24"/>
            <w:szCs w:val="24"/>
          </w:rPr>
          <w:t>https://www.klerk.ru/boss/articles/381787/</w:t>
        </w:r>
      </w:hyperlink>
    </w:p>
    <w:p w:rsidR="00F2303F" w:rsidRDefault="000B4C7C" w:rsidP="00F2303F">
      <w:pPr>
        <w:spacing w:after="0" w:line="240" w:lineRule="auto"/>
        <w:jc w:val="both"/>
        <w:rPr>
          <w:smallCaps w:val="0"/>
          <w:sz w:val="24"/>
          <w:szCs w:val="24"/>
        </w:rPr>
      </w:pPr>
      <w:hyperlink r:id="rId10" w:history="1">
        <w:r w:rsidR="00F2303F" w:rsidRPr="004B2392">
          <w:rPr>
            <w:rStyle w:val="a4"/>
            <w:smallCaps w:val="0"/>
            <w:sz w:val="24"/>
            <w:szCs w:val="24"/>
          </w:rPr>
          <w:t>https://topwar.ru/76835-chto-dlya-rossii-krym.html</w:t>
        </w:r>
      </w:hyperlink>
    </w:p>
    <w:p w:rsidR="00F2303F" w:rsidRDefault="000B4C7C" w:rsidP="00F2303F">
      <w:pPr>
        <w:spacing w:after="0" w:line="240" w:lineRule="auto"/>
        <w:jc w:val="both"/>
        <w:rPr>
          <w:smallCaps w:val="0"/>
          <w:sz w:val="24"/>
          <w:szCs w:val="24"/>
        </w:rPr>
      </w:pPr>
      <w:hyperlink r:id="rId11" w:history="1">
        <w:r w:rsidR="00F2303F" w:rsidRPr="004B2392">
          <w:rPr>
            <w:rStyle w:val="a4"/>
            <w:smallCaps w:val="0"/>
            <w:sz w:val="24"/>
            <w:szCs w:val="24"/>
          </w:rPr>
          <w:t>https://ru.wikipedia.org/wiki/</w:t>
        </w:r>
      </w:hyperlink>
    </w:p>
    <w:sectPr w:rsidR="00F2303F" w:rsidSect="00F2303F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FD6"/>
    <w:multiLevelType w:val="hybridMultilevel"/>
    <w:tmpl w:val="22D0E106"/>
    <w:lvl w:ilvl="0" w:tplc="75920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75FE8"/>
    <w:multiLevelType w:val="hybridMultilevel"/>
    <w:tmpl w:val="D15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69D"/>
    <w:rsid w:val="000B4C7C"/>
    <w:rsid w:val="00232836"/>
    <w:rsid w:val="002D1BCE"/>
    <w:rsid w:val="00353FC7"/>
    <w:rsid w:val="00420470"/>
    <w:rsid w:val="00420610"/>
    <w:rsid w:val="006446CA"/>
    <w:rsid w:val="00675208"/>
    <w:rsid w:val="00917434"/>
    <w:rsid w:val="009A28A6"/>
    <w:rsid w:val="00AA052B"/>
    <w:rsid w:val="00B1216F"/>
    <w:rsid w:val="00BC585F"/>
    <w:rsid w:val="00BF7F89"/>
    <w:rsid w:val="00CD24EC"/>
    <w:rsid w:val="00D9669D"/>
    <w:rsid w:val="00DC494E"/>
    <w:rsid w:val="00E07D2D"/>
    <w:rsid w:val="00F2303F"/>
    <w:rsid w:val="00F362A5"/>
    <w:rsid w:val="00F74652"/>
    <w:rsid w:val="00FD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5F"/>
    <w:pPr>
      <w:ind w:left="720"/>
      <w:contextualSpacing/>
    </w:pPr>
  </w:style>
  <w:style w:type="paragraph" w:customStyle="1" w:styleId="1">
    <w:name w:val="Без интервала1"/>
    <w:rsid w:val="00353FC7"/>
    <w:pPr>
      <w:spacing w:after="0" w:line="240" w:lineRule="auto"/>
    </w:pPr>
    <w:rPr>
      <w:rFonts w:ascii="Calibri" w:eastAsia="Times New Roman" w:hAnsi="Calibri"/>
      <w:smallCaps w:val="0"/>
      <w:sz w:val="22"/>
      <w:szCs w:val="22"/>
    </w:rPr>
  </w:style>
  <w:style w:type="character" w:styleId="a4">
    <w:name w:val="Hyperlink"/>
    <w:uiPriority w:val="99"/>
    <w:unhideWhenUsed/>
    <w:rsid w:val="00353FC7"/>
    <w:rPr>
      <w:color w:val="0000FF"/>
      <w:u w:val="single"/>
    </w:rPr>
  </w:style>
  <w:style w:type="character" w:customStyle="1" w:styleId="apple-converted-space">
    <w:name w:val="apple-converted-space"/>
    <w:rsid w:val="00353FC7"/>
  </w:style>
  <w:style w:type="paragraph" w:styleId="a5">
    <w:name w:val="No Spacing"/>
    <w:uiPriority w:val="1"/>
    <w:qFormat/>
    <w:rsid w:val="00353FC7"/>
    <w:pPr>
      <w:spacing w:after="0" w:line="240" w:lineRule="auto"/>
    </w:pPr>
    <w:rPr>
      <w:rFonts w:ascii="Calibri" w:eastAsia="Calibri" w:hAnsi="Calibri"/>
      <w:smallCaps w:val="0"/>
      <w:sz w:val="22"/>
      <w:szCs w:val="22"/>
    </w:rPr>
  </w:style>
  <w:style w:type="paragraph" w:customStyle="1" w:styleId="Default">
    <w:name w:val="Default"/>
    <w:rsid w:val="00353F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42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0%D1%82%D0%BE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8%D0%BB%D0%BE%D1%81%D0%BE%D1%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0%B8%D1%82%D0%B8%D0%BA" TargetMode="External"/><Relationship Id="rId11" Type="http://schemas.openxmlformats.org/officeDocument/2006/relationships/hyperlink" Target="https://ru.wikipedia.org/wiki/" TargetMode="External"/><Relationship Id="rId5" Type="http://schemas.openxmlformats.org/officeDocument/2006/relationships/hyperlink" Target="https://ru.wikipedia.org/wiki/%D0%94%D1%80%D0%B5%D0%B2%D0%BD%D0%B8%D0%B9_%D0%A0%D0%B8%D0%BC" TargetMode="External"/><Relationship Id="rId10" Type="http://schemas.openxmlformats.org/officeDocument/2006/relationships/hyperlink" Target="https://topwar.ru/76835-chto-dlya-rossii-kry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erk.ru/boss/articles/3817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Евгеньевна</dc:creator>
  <cp:keywords/>
  <dc:description/>
  <cp:lastModifiedBy>Римма Евгеньевна</cp:lastModifiedBy>
  <cp:revision>9</cp:revision>
  <dcterms:created xsi:type="dcterms:W3CDTF">2021-04-14T08:40:00Z</dcterms:created>
  <dcterms:modified xsi:type="dcterms:W3CDTF">2021-04-27T06:10:00Z</dcterms:modified>
</cp:coreProperties>
</file>