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ОБЩЕРОССИЙСКАЯ ОБЩЕСТВЕННАЯ ОРГАНИЗАЦИЯ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«АССОЦИАЦИЯ УЧИТЕЛЕЙ ЛИТЕРАТУРЫ И РУССКОГО ЯЗЫКА»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«АССУЛ»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3181350</wp:posOffset>
            </wp:positionH>
            <wp:positionV relativeFrom="paragraph">
              <wp:posOffset>295275</wp:posOffset>
            </wp:positionV>
            <wp:extent cx="2695575" cy="170180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01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487.0" w:type="dxa"/>
        <w:jc w:val="right"/>
        <w:tblLayout w:type="fixed"/>
        <w:tblLook w:val="0400"/>
      </w:tblPr>
      <w:tblGrid>
        <w:gridCol w:w="4487"/>
        <w:tblGridChange w:id="0">
          <w:tblGrid>
            <w:gridCol w:w="4487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УТВЕРЖДАЮ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Председатель КС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«АССУЛ»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____________________Л.В. Дудова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» 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ноября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___ 2021 года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Программа дополнительного профессионального образования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(повышения квалификации)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highlight w:val="white"/>
          <w:rtl w:val="0"/>
        </w:rPr>
        <w:t xml:space="preserve">«Грамматические трудности при изучении русского языка и способы их решения»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16 часов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14">
      <w:pPr>
        <w:spacing w:after="0" w:before="8" w:line="240" w:lineRule="auto"/>
        <w:ind w:left="6237" w:right="14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Разработчик 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8" w:line="240" w:lineRule="auto"/>
        <w:ind w:left="623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АНО ДПО “Образование - Русское слово”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Москва –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240" w:lin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1. «ХАРАКТЕРИСТИКА ПРОГРАММЫ»</w:t>
      </w:r>
    </w:p>
    <w:p w:rsidR="00000000" w:rsidDel="00000000" w:rsidP="00000000" w:rsidRDefault="00000000" w:rsidRPr="00000000" w14:paraId="0000001D">
      <w:pPr>
        <w:spacing w:after="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реализации программы.</w:t>
      </w:r>
    </w:p>
    <w:p w:rsidR="00000000" w:rsidDel="00000000" w:rsidP="00000000" w:rsidRDefault="00000000" w:rsidRPr="00000000" w14:paraId="0000001E">
      <w:pPr>
        <w:shd w:fill="ffffff" w:val="clear"/>
        <w:spacing w:after="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Совершенствование профессиональных компетенций обучающихся в области организации учебной деятельности при обучении русскому языку иностранцев.</w:t>
      </w:r>
    </w:p>
    <w:p w:rsidR="00000000" w:rsidDel="00000000" w:rsidP="00000000" w:rsidRDefault="00000000" w:rsidRPr="00000000" w14:paraId="0000001F">
      <w:pPr>
        <w:spacing w:after="0" w:before="240" w:lin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before="240" w:lin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Совершенствуемые компетенции</w:t>
      </w:r>
    </w:p>
    <w:tbl>
      <w:tblPr>
        <w:tblStyle w:val="Table2"/>
        <w:tblW w:w="9354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87.837480791452"/>
        <w:gridCol w:w="4840.004598139303"/>
        <w:gridCol w:w="3226.669732092869"/>
        <w:tblGridChange w:id="0">
          <w:tblGrid>
            <w:gridCol w:w="1287.837480791452"/>
            <w:gridCol w:w="4840.004598139303"/>
            <w:gridCol w:w="3226.669732092869"/>
          </w:tblGrid>
        </w:tblGridChange>
      </w:tblGrid>
      <w:tr>
        <w:trPr>
          <w:cantSplit w:val="0"/>
          <w:trHeight w:val="169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24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240" w:line="240" w:lineRule="auto"/>
              <w:ind w:left="100" w:firstLine="70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Компетенции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240" w:line="240" w:lineRule="auto"/>
              <w:ind w:left="100" w:firstLine="70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подготовки 44.03.01</w:t>
            </w:r>
          </w:p>
          <w:p w:rsidR="00000000" w:rsidDel="00000000" w:rsidP="00000000" w:rsidRDefault="00000000" w:rsidRPr="00000000" w14:paraId="00000024">
            <w:pPr>
              <w:spacing w:after="0" w:before="240" w:line="240" w:lineRule="auto"/>
              <w:ind w:left="100" w:firstLine="70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Педагогическое образование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240" w:line="240" w:lineRule="auto"/>
              <w:ind w:left="100" w:firstLine="70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Бакалавриат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240" w:line="240" w:lineRule="auto"/>
              <w:ind w:left="100" w:firstLine="70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Код компетенции</w:t>
            </w:r>
          </w:p>
        </w:tc>
      </w:tr>
      <w:tr>
        <w:trPr>
          <w:cantSplit w:val="0"/>
          <w:trHeight w:val="18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15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240"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240" w:line="240" w:lineRule="auto"/>
              <w:ind w:left="100" w:firstLine="70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ОПК-3</w:t>
            </w:r>
          </w:p>
        </w:tc>
      </w:tr>
    </w:tbl>
    <w:p w:rsidR="00000000" w:rsidDel="00000000" w:rsidP="00000000" w:rsidRDefault="00000000" w:rsidRPr="00000000" w14:paraId="0000002E">
      <w:pPr>
        <w:spacing w:after="0" w:before="240" w:line="240" w:lineRule="auto"/>
        <w:ind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200" w:line="240" w:lineRule="auto"/>
        <w:ind w:left="1140"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Планируемые результаты</w:t>
      </w:r>
    </w:p>
    <w:tbl>
      <w:tblPr>
        <w:tblStyle w:val="Table3"/>
        <w:tblW w:w="9354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19.961789285542"/>
        <w:gridCol w:w="4763.340370030434"/>
        <w:gridCol w:w="3271.2096517076475"/>
        <w:tblGridChange w:id="0">
          <w:tblGrid>
            <w:gridCol w:w="1319.961789285542"/>
            <w:gridCol w:w="4763.340370030434"/>
            <w:gridCol w:w="3271.2096517076475"/>
          </w:tblGrid>
        </w:tblGridChange>
      </w:tblGrid>
      <w:tr>
        <w:trPr>
          <w:cantSplit w:val="0"/>
          <w:trHeight w:val="134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240" w:line="240" w:lineRule="auto"/>
              <w:ind w:left="100" w:firstLine="70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№п/п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240" w:line="240" w:lineRule="auto"/>
              <w:ind w:left="100" w:firstLine="70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Знать-уметь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240" w:line="240" w:lineRule="auto"/>
              <w:ind w:left="100" w:firstLine="70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подготовки 44.03.01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left="100" w:right="-140" w:firstLine="70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Педагогическое образование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240" w:line="240" w:lineRule="auto"/>
              <w:ind w:left="100" w:firstLine="70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Бакалавриат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240" w:line="240" w:lineRule="auto"/>
              <w:ind w:left="100" w:firstLine="70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Код компетенции</w:t>
            </w:r>
          </w:p>
        </w:tc>
      </w:tr>
      <w:tr>
        <w:trPr>
          <w:cantSplit w:val="0"/>
          <w:trHeight w:val="3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240" w:line="240" w:lineRule="auto"/>
              <w:ind w:left="100" w:firstLine="70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240"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Уметь</w:t>
            </w:r>
          </w:p>
          <w:p w:rsidR="00000000" w:rsidDel="00000000" w:rsidP="00000000" w:rsidRDefault="00000000" w:rsidRPr="00000000" w14:paraId="0000003C">
            <w:pPr>
              <w:spacing w:after="0" w:before="240"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Использовать при организации учебной деятельности методы обучения русскому языку как иностранному</w:t>
            </w:r>
          </w:p>
          <w:p w:rsidR="00000000" w:rsidDel="00000000" w:rsidP="00000000" w:rsidRDefault="00000000" w:rsidRPr="00000000" w14:paraId="0000003D">
            <w:pPr>
              <w:spacing w:after="0" w:before="240"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Знать</w:t>
            </w:r>
          </w:p>
          <w:p w:rsidR="00000000" w:rsidDel="00000000" w:rsidP="00000000" w:rsidRDefault="00000000" w:rsidRPr="00000000" w14:paraId="0000003E">
            <w:pPr>
              <w:spacing w:after="0" w:before="240"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особенности организации учебной деятельности при обучении русскому языку иностранцев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240" w:line="240" w:lineRule="auto"/>
              <w:ind w:left="100" w:firstLine="70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ОПК-3</w:t>
            </w:r>
          </w:p>
        </w:tc>
      </w:tr>
    </w:tbl>
    <w:p w:rsidR="00000000" w:rsidDel="00000000" w:rsidP="00000000" w:rsidRDefault="00000000" w:rsidRPr="00000000" w14:paraId="00000040">
      <w:pPr>
        <w:spacing w:after="0" w:before="240" w:line="240" w:lineRule="auto"/>
        <w:ind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20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1.3. Категория обучающихся: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уровень образования – ВО, направление подготовки – «Педагогическое образование», область профессиональной деятельности – образование, вид профессиональной деятельности – начальное общее, основное общее и среднее общее образование.</w:t>
      </w:r>
    </w:p>
    <w:p w:rsidR="00000000" w:rsidDel="00000000" w:rsidP="00000000" w:rsidRDefault="00000000" w:rsidRPr="00000000" w14:paraId="00000042">
      <w:pPr>
        <w:spacing w:after="20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1.4. Программа реализуется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применением дистанционных образовательных технологий.</w:t>
      </w:r>
    </w:p>
    <w:p w:rsidR="00000000" w:rsidDel="00000000" w:rsidP="00000000" w:rsidRDefault="00000000" w:rsidRPr="00000000" w14:paraId="00000043">
      <w:pPr>
        <w:spacing w:after="20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доступ к образовательной платформе организации круглосуточно при соблюдении установленных сроков обучения.</w:t>
      </w:r>
    </w:p>
    <w:p w:rsidR="00000000" w:rsidDel="00000000" w:rsidP="00000000" w:rsidRDefault="00000000" w:rsidRPr="00000000" w14:paraId="00000044">
      <w:pPr>
        <w:spacing w:after="20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1.6.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Трудоёмкость обучения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 часов.</w:t>
      </w:r>
    </w:p>
    <w:p w:rsidR="00000000" w:rsidDel="00000000" w:rsidP="00000000" w:rsidRDefault="00000000" w:rsidRPr="00000000" w14:paraId="00000045">
      <w:pPr>
        <w:spacing w:after="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0" w:before="240" w:lin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2. «СОДЕРЖАНИЕ ПРОГРАММЫ»</w:t>
      </w:r>
    </w:p>
    <w:p w:rsidR="00000000" w:rsidDel="00000000" w:rsidP="00000000" w:rsidRDefault="00000000" w:rsidRPr="00000000" w14:paraId="00000047">
      <w:pPr>
        <w:spacing w:after="0" w:before="240" w:lin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2.1. Учебный (тематический) план</w:t>
      </w:r>
    </w:p>
    <w:tbl>
      <w:tblPr>
        <w:tblStyle w:val="Table4"/>
        <w:tblW w:w="9354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2.0922286888053"/>
        <w:gridCol w:w="3083.66120568921"/>
        <w:gridCol w:w="1275.6152469577669"/>
        <w:gridCol w:w="1375.4460054153312"/>
        <w:gridCol w:w="1364.3536989200466"/>
        <w:gridCol w:w="1319.9844729389065"/>
        <w:gridCol w:w="203.35895241355703"/>
        <w:tblGridChange w:id="0">
          <w:tblGrid>
            <w:gridCol w:w="732.0922286888053"/>
            <w:gridCol w:w="3083.66120568921"/>
            <w:gridCol w:w="1275.6152469577669"/>
            <w:gridCol w:w="1375.4460054153312"/>
            <w:gridCol w:w="1364.3536989200466"/>
            <w:gridCol w:w="1319.9844729389065"/>
            <w:gridCol w:w="203.35895241355703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разделов (модулей) и тем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Внеаудиторная работа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контроля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00"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Видеолекции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00"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и др. формы занятия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00"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Трудоёмкость, часы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5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-760" w:firstLine="70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240" w:line="240" w:lineRule="auto"/>
              <w:ind w:left="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особенности организации учебной деятельности при обучении русскому языку иностранцев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Зачёт-онлайн</w:t>
            </w:r>
          </w:p>
          <w:p w:rsidR="00000000" w:rsidDel="00000000" w:rsidP="00000000" w:rsidRDefault="00000000" w:rsidRPr="00000000" w14:paraId="0000005C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(заочно)</w:t>
            </w:r>
          </w:p>
          <w:p w:rsidR="00000000" w:rsidDel="00000000" w:rsidP="00000000" w:rsidRDefault="00000000" w:rsidRPr="00000000" w14:paraId="0000005D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Тестирова-ние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-760" w:firstLine="70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аттестация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Зачёт на основании совокупности выполненных работ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D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E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2.2. Учебная программа</w:t>
      </w:r>
    </w:p>
    <w:tbl>
      <w:tblPr>
        <w:tblStyle w:val="Table5"/>
        <w:tblW w:w="9354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30.6094785207283"/>
        <w:gridCol w:w="1980.3623926339465"/>
        <w:gridCol w:w="4043.5399398689487"/>
        <w:tblGridChange w:id="0">
          <w:tblGrid>
            <w:gridCol w:w="3330.6094785207283"/>
            <w:gridCol w:w="1980.3623926339465"/>
            <w:gridCol w:w="4043.5399398689487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right="1360" w:firstLine="70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right="20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Виды учебных занятий, учебных работ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right="13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особенности организации учебной деятельности при обучении русскому языку иностранцев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Видео-лекция,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ind w:righ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hd w:fill="ffffff" w:val="clear"/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Педагогические основы преподавания русского языка иностранцам.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7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hd w:fill="ffffff" w:val="clear"/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методов обучения русскому языку как иностранному.</w:t>
            </w:r>
          </w:p>
        </w:tc>
      </w:tr>
      <w:tr>
        <w:trPr>
          <w:cantSplit w:val="0"/>
          <w:trHeight w:val="132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7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hd w:fill="ffffff" w:val="clear"/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методических приёмов учёта родного языка обучающихся в процессе обучения РКИ.</w:t>
            </w:r>
          </w:p>
        </w:tc>
      </w:tr>
      <w:tr>
        <w:trPr>
          <w:cantSplit w:val="0"/>
          <w:trHeight w:val="132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Видео-лекция,</w:t>
            </w:r>
          </w:p>
          <w:p w:rsidR="00000000" w:rsidDel="00000000" w:rsidP="00000000" w:rsidRDefault="00000000" w:rsidRPr="00000000" w14:paraId="00000080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hd w:fill="ffffff" w:val="clear"/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грамматика как база для обучения разным видам речевой деятельности.</w:t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84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hd w:fill="ffffff" w:val="clear"/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основных принципов организации грамматического материала на уроке РКИ.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Видео-лекция,</w:t>
            </w:r>
          </w:p>
          <w:p w:rsidR="00000000" w:rsidDel="00000000" w:rsidP="00000000" w:rsidRDefault="00000000" w:rsidRPr="00000000" w14:paraId="0000008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hd w:fill="ffffff" w:val="clear"/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Грамматика в тексте.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ind w:righ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hd w:fill="ffffff" w:val="clear"/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анализа трудных вопросов грамматики (глаголы движения).</w:t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Видео-лекция,</w:t>
            </w:r>
          </w:p>
          <w:p w:rsidR="00000000" w:rsidDel="00000000" w:rsidP="00000000" w:rsidRDefault="00000000" w:rsidRPr="00000000" w14:paraId="00000090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hd w:fill="ffffff" w:val="clear"/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Текстоориентированный подход в обучении русскому языку.</w:t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94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hd w:fill="ffffff" w:val="clear"/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методических принципов текстоориентированного подхода в обучении русскому языку.</w:t>
            </w:r>
          </w:p>
        </w:tc>
      </w:tr>
      <w:tr>
        <w:trPr>
          <w:cantSplit w:val="0"/>
          <w:trHeight w:val="159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ind w:righ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  <w:p w:rsidR="00000000" w:rsidDel="00000000" w:rsidP="00000000" w:rsidRDefault="00000000" w:rsidRPr="00000000" w14:paraId="00000099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ind w:righ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hd w:fill="ffffff" w:val="clear"/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методических особенностей тестирования детей, изучающих русский язык в образовательных организациях в зарубежных странах.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240" w:line="240" w:lineRule="auto"/>
              <w:ind w:firstLine="7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аттестация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240" w:line="240" w:lineRule="auto"/>
              <w:ind w:firstLine="7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Зачёт на основании совокупности выполненных работ</w:t>
            </w:r>
          </w:p>
        </w:tc>
      </w:tr>
    </w:tbl>
    <w:p w:rsidR="00000000" w:rsidDel="00000000" w:rsidP="00000000" w:rsidRDefault="00000000" w:rsidRPr="00000000" w14:paraId="0000009F">
      <w:pPr>
        <w:spacing w:after="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0">
      <w:pPr>
        <w:spacing w:after="0" w:before="240" w:line="240" w:lineRule="auto"/>
        <w:ind w:firstLine="4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3. «ФОРМЫ АТТЕСТАЦИИ И ОЦЕНОЧНЫЕ МАТЕРИАЛЫ»</w:t>
      </w:r>
    </w:p>
    <w:p w:rsidR="00000000" w:rsidDel="00000000" w:rsidP="00000000" w:rsidRDefault="00000000" w:rsidRPr="00000000" w14:paraId="000000A1">
      <w:pPr>
        <w:spacing w:after="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Предполагается проводить текущий контроль и итоговую аттестацию.</w:t>
      </w:r>
    </w:p>
    <w:p w:rsidR="00000000" w:rsidDel="00000000" w:rsidP="00000000" w:rsidRDefault="00000000" w:rsidRPr="00000000" w14:paraId="000000A2">
      <w:pPr>
        <w:spacing w:after="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текущего контроля и итоговой аттестации – проверить, насколько обучающиеся усвоили предлагаемый им учебный материал, и продемонстрировать уровень владения профессиональными компетенциями в области организации учебной деятельности при обучении русскому языку иностранцев.</w:t>
      </w:r>
    </w:p>
    <w:p w:rsidR="00000000" w:rsidDel="00000000" w:rsidP="00000000" w:rsidRDefault="00000000" w:rsidRPr="00000000" w14:paraId="000000A3">
      <w:pPr>
        <w:spacing w:after="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3.1. Текущий контроль</w:t>
      </w:r>
    </w:p>
    <w:p w:rsidR="00000000" w:rsidDel="00000000" w:rsidP="00000000" w:rsidRDefault="00000000" w:rsidRPr="00000000" w14:paraId="000000A4">
      <w:pPr>
        <w:spacing w:after="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Текущий контроль проводится после изучения темы в форме зачёта-онлайн (заочно) на основании положительного оценивания тестовых заданий с выбором ответа. Приложение 1.</w:t>
      </w:r>
    </w:p>
    <w:p w:rsidR="00000000" w:rsidDel="00000000" w:rsidP="00000000" w:rsidRDefault="00000000" w:rsidRPr="00000000" w14:paraId="000000A5">
      <w:pPr>
        <w:spacing w:after="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Критерии оценивания текущего контроля в форме тестовых заданий с выбором ответа</w:t>
      </w:r>
    </w:p>
    <w:tbl>
      <w:tblPr>
        <w:tblStyle w:val="Table6"/>
        <w:tblW w:w="9354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07.2318782579123"/>
        <w:gridCol w:w="1568.990545178041"/>
        <w:gridCol w:w="1961.2381814725516"/>
        <w:gridCol w:w="1414.468749062022"/>
        <w:gridCol w:w="1402.5824570530974"/>
        <w:tblGridChange w:id="0">
          <w:tblGrid>
            <w:gridCol w:w="3007.2318782579123"/>
            <w:gridCol w:w="1568.990545178041"/>
            <w:gridCol w:w="1961.2381814725516"/>
            <w:gridCol w:w="1414.468749062022"/>
            <w:gridCol w:w="1402.582457053097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240" w:line="240" w:lineRule="auto"/>
              <w:ind w:firstLine="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Оцениваемый показатель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24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Кол.баллов, обеспечивающих получение: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24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Зачёта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24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Оценки за дифференцированный зачёт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24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удовлетворительно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24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хорошо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24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отлично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24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Процент набранных баллов из 100% возможных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24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55% и выше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24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55% и более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24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70% и более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24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85% и более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24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тестовых заданий: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24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24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24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24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24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24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24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11 до 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24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14 до 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24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 и более</w:t>
            </w:r>
          </w:p>
        </w:tc>
      </w:tr>
    </w:tbl>
    <w:p w:rsidR="00000000" w:rsidDel="00000000" w:rsidP="00000000" w:rsidRDefault="00000000" w:rsidRPr="00000000" w14:paraId="000000C4">
      <w:pPr>
        <w:spacing w:after="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5">
      <w:pPr>
        <w:spacing w:after="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3.2. Итоговая аттестация</w:t>
      </w:r>
    </w:p>
    <w:p w:rsidR="00000000" w:rsidDel="00000000" w:rsidP="00000000" w:rsidRDefault="00000000" w:rsidRPr="00000000" w14:paraId="000000C6">
      <w:pPr>
        <w:spacing w:after="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Итоговая аттестация осуществляется в форме зачёта-онлайн (заочно) как совокупность текущего контроля на основании положительного оценивания тестовых заданий.</w:t>
      </w:r>
    </w:p>
    <w:p w:rsidR="00000000" w:rsidDel="00000000" w:rsidP="00000000" w:rsidRDefault="00000000" w:rsidRPr="00000000" w14:paraId="000000C7">
      <w:pPr>
        <w:spacing w:after="0" w:before="24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3.3. Контрольно-измерительные материалы</w:t>
      </w:r>
    </w:p>
    <w:tbl>
      <w:tblPr>
        <w:tblStyle w:val="Table7"/>
        <w:tblW w:w="9354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89.5152101394906"/>
        <w:gridCol w:w="1267.3161810571614"/>
        <w:gridCol w:w="1503.5954690508695"/>
        <w:gridCol w:w="1428.415695598326"/>
        <w:gridCol w:w="1310.276051601472"/>
        <w:gridCol w:w="1170.6564723324627"/>
        <w:gridCol w:w="1084.7367312438414"/>
        <w:tblGridChange w:id="0">
          <w:tblGrid>
            <w:gridCol w:w="1589.5152101394906"/>
            <w:gridCol w:w="1267.3161810571614"/>
            <w:gridCol w:w="1503.5954690508695"/>
            <w:gridCol w:w="1428.415695598326"/>
            <w:gridCol w:w="1310.276051601472"/>
            <w:gridCol w:w="1170.6564723324627"/>
            <w:gridCol w:w="1084.7367312438414"/>
          </w:tblGrid>
        </w:tblGridChange>
      </w:tblGrid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 оценивания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и методы оценивания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Характеристика оценочных материалов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Показатели оценивания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Критерии оценивания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Комплект оценочных средств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Виды аттестации</w:t>
            </w:r>
          </w:p>
        </w:tc>
      </w:tr>
      <w:tr>
        <w:trPr>
          <w:cantSplit w:val="0"/>
          <w:trHeight w:val="5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ОПК-3</w:t>
            </w:r>
          </w:p>
          <w:p w:rsidR="00000000" w:rsidDel="00000000" w:rsidP="00000000" w:rsidRDefault="00000000" w:rsidRPr="00000000" w14:paraId="000000D0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Тестирование.</w:t>
            </w:r>
          </w:p>
          <w:p w:rsidR="00000000" w:rsidDel="00000000" w:rsidP="00000000" w:rsidRDefault="00000000" w:rsidRPr="00000000" w14:paraId="000000D2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Тестовые задания с выбором ответа отражают уровень усвоения теоретического материала в рамках учебной программы.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 компетентности по оцениваемой компетенции при выполнении заданий текущего контроля и итоговой аттестации.</w:t>
            </w:r>
          </w:p>
          <w:p w:rsidR="00000000" w:rsidDel="00000000" w:rsidP="00000000" w:rsidRDefault="00000000" w:rsidRPr="00000000" w14:paraId="000000D5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Степень усвоения пройденного мате-риала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Результаты тестирования оцениваются положительно, если правильные ответы даны на 55% вопросов и более.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Тестовые задания.</w:t>
            </w:r>
          </w:p>
          <w:p w:rsidR="00000000" w:rsidDel="00000000" w:rsidP="00000000" w:rsidRDefault="00000000" w:rsidRPr="00000000" w14:paraId="000000D8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Текущий контроль. Итоговая аттестация</w:t>
            </w:r>
          </w:p>
        </w:tc>
      </w:tr>
    </w:tbl>
    <w:p w:rsidR="00000000" w:rsidDel="00000000" w:rsidP="00000000" w:rsidRDefault="00000000" w:rsidRPr="00000000" w14:paraId="000000DA">
      <w:pPr>
        <w:spacing w:after="0" w:before="240" w:lin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B">
      <w:pPr>
        <w:spacing w:after="0" w:before="240" w:lin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4. «ОРГАНИЗАЦИОННО-ПЕДАГОГИЧЕСКИЕ УСЛОВИЯ РЕАЛИЗАЦИИ ПРОГРАММЫ»</w:t>
      </w:r>
    </w:p>
    <w:p w:rsidR="00000000" w:rsidDel="00000000" w:rsidP="00000000" w:rsidRDefault="00000000" w:rsidRPr="00000000" w14:paraId="000000DC">
      <w:pPr>
        <w:spacing w:after="200" w:before="180" w:line="240" w:lineRule="auto"/>
        <w:ind w:left="2140" w:right="120" w:hanging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Учебно-методическое обеспечение и информационное обеспечение программы</w:t>
      </w:r>
    </w:p>
    <w:p w:rsidR="00000000" w:rsidDel="00000000" w:rsidP="00000000" w:rsidRDefault="00000000" w:rsidRPr="00000000" w14:paraId="000000DD">
      <w:pPr>
        <w:spacing w:after="0" w:line="240" w:lineRule="auto"/>
        <w:ind w:left="4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DE">
      <w:pPr>
        <w:spacing w:after="0" w:line="240" w:lineRule="auto"/>
        <w:ind w:left="4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tbl>
      <w:tblPr>
        <w:tblStyle w:val="Table8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70"/>
        <w:gridCol w:w="6765"/>
        <w:tblGridChange w:id="0">
          <w:tblGrid>
            <w:gridCol w:w="2070"/>
            <w:gridCol w:w="6765"/>
          </w:tblGrid>
        </w:tblGridChange>
      </w:tblGrid>
      <w:tr>
        <w:trPr>
          <w:cantSplit w:val="0"/>
          <w:trHeight w:val="108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Основная литература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Акишина А.А., Каган О.Е. Учимся учить. Для преподавателей русского языка как иностранного. – 3-е издание, испр. и доп. –  М.: Рус. Яз. Курсы, 2017. – 256 с.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Балыхина Т.М. Методика преподавания русского языка как неродного: Учеб.пособие. Изд. 2-е, испр. – М.: РУДН, 2018. – 188с.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Применение информационно-коммуникационных технологий в практике преподавания РКИ. – М.: РосНОУ, 2019. – 144с.</w:t>
            </w:r>
          </w:p>
        </w:tc>
      </w:tr>
      <w:tr>
        <w:trPr>
          <w:cantSplit w:val="0"/>
          <w:trHeight w:val="189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Хамраева Е.А., Ряузова О.Ю. и др. Лингводидактическая диагностика для школ русского зарубежья: Учебно-методическое пособие для учителей русских школ, родителей и детей, изучающих русский язык в образовательных организациях вне Российской Федерации. – РГПУ им. А.И. Герцена. – СПб., 2018. – 156 с.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Дополнительная 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Балыхина, Т.М. Что такое русский тест? Российская государственная система тестирования граждан зарубежных стран по русскому языку (ТРКИ- TORFL). М.: «Русский язык». Курсы, 2016. -56с.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Игнатьева О., Балыхина Т.М. Ошибки как лигводидактический феномен. Основы теории и методика предупреждения, М., LapLambertAcademicPublishing, 2012. 148с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Капитонова Т.И., Московкин Л.В., Щукин А.Н. Методы и технологии обучения русскому языку как иностранному / под ред. А.Н. Щукина. – М.: Рус.яз. Курсы, 2018. – 312 с.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Пассов Е.И., Кибирева Л.В., Колларова Э. Концепция коммуникативного иноязычного образования (теория и ее реализация). Методическое пособие для русистов. – СПб: «Златоуст», 2007. – 200с.</w:t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hd w:fill="ffffff" w:val="clear"/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Интернет-источники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Проблемы преподавания русского языка как неродного и пути их решения [Электронный источник] /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https://infourok.ru/problemi-prepodavaniya-russkogo-yazika-kak-nerodnogo-i-puti-ih-resheniya-2273446.html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(дата обращения 02.11.2021)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как неродной: методика и ресурсы: портал для учителей и преподавателей [Электронный источник] /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http://window.edu.ru/resource/970/79970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(дата обращения 02.11.2021)</w:t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Обучение русскому языку как неродному. [Электронный источник] /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https://urok.1sept.ru/articles/518211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(дата обращения 02.11.2021)</w:t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как неродной: основные понятия и характеристики [Электронный источник] /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https://rusist24.rudn.ru/index.php/stati-po-rki/russkij-yazyk-kak-nerodnoj-osnovnye-ponyatiya-i-kharakteristiki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(дата обращения 02.11.2021)</w:t>
            </w:r>
          </w:p>
        </w:tc>
      </w:tr>
      <w:tr>
        <w:trPr>
          <w:cantSplit w:val="0"/>
          <w:trHeight w:val="161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вопросу о методических основах преподавания русского языка как родного, неродного и иностранного [Электронный источник] /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https://cyberleninka.ru/article/n/k-voprosu-o-metodicheskih-osnovah-prepodavaniya-russkogo-yazyka-kak-rodnogo-nerodnogo-i-inostrannogo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(дата обращения 02.11.2021)</w:t>
            </w:r>
          </w:p>
        </w:tc>
      </w:tr>
    </w:tbl>
    <w:p w:rsidR="00000000" w:rsidDel="00000000" w:rsidP="00000000" w:rsidRDefault="00000000" w:rsidRPr="00000000" w14:paraId="000000F9">
      <w:pPr>
        <w:spacing w:after="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A">
      <w:pPr>
        <w:spacing w:after="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Материально-технические условия реализации программы</w:t>
      </w:r>
    </w:p>
    <w:p w:rsidR="00000000" w:rsidDel="00000000" w:rsidP="00000000" w:rsidRDefault="00000000" w:rsidRPr="00000000" w14:paraId="000000FB">
      <w:pPr>
        <w:spacing w:after="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реализации программы необходимо следующее материально-техническое обеспечение:</w:t>
      </w:r>
    </w:p>
    <w:p w:rsidR="00000000" w:rsidDel="00000000" w:rsidP="00000000" w:rsidRDefault="00000000" w:rsidRPr="00000000" w14:paraId="000000FC">
      <w:pPr>
        <w:spacing w:after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−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компьютерное оборудование для использования видео и аудиовизуальных средств обучения;</w:t>
      </w:r>
    </w:p>
    <w:p w:rsidR="00000000" w:rsidDel="00000000" w:rsidP="00000000" w:rsidRDefault="00000000" w:rsidRPr="00000000" w14:paraId="000000FD">
      <w:pPr>
        <w:spacing w:after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−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 дистанционного обучения АНТИТРЕНИНГИ;</w:t>
      </w:r>
    </w:p>
    <w:p w:rsidR="00000000" w:rsidDel="00000000" w:rsidP="00000000" w:rsidRDefault="00000000" w:rsidRPr="00000000" w14:paraId="000000FE">
      <w:pPr>
        <w:spacing w:after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−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 к сети Интернет.</w:t>
      </w:r>
    </w:p>
    <w:p w:rsidR="00000000" w:rsidDel="00000000" w:rsidP="00000000" w:rsidRDefault="00000000" w:rsidRPr="00000000" w14:paraId="000000FF">
      <w:pPr>
        <w:spacing w:after="0" w:lin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Образовательные технологии, используемые в процессе реализации программы</w:t>
      </w:r>
    </w:p>
    <w:p w:rsidR="00000000" w:rsidDel="00000000" w:rsidP="00000000" w:rsidRDefault="00000000" w:rsidRPr="00000000" w14:paraId="00000100">
      <w:pPr>
        <w:spacing w:after="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реализуется с использованием дистанционных образовательных технологий.</w:t>
      </w:r>
    </w:p>
    <w:p w:rsidR="00000000" w:rsidDel="00000000" w:rsidP="00000000" w:rsidRDefault="00000000" w:rsidRPr="00000000" w14:paraId="00000101">
      <w:pPr>
        <w:spacing w:after="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каждой темы разработаны учебно-методические и оценочные материалы, которые позволяют слушателям самостоятельно осваивать содержание программы.</w:t>
      </w:r>
    </w:p>
    <w:p w:rsidR="00000000" w:rsidDel="00000000" w:rsidP="00000000" w:rsidRDefault="00000000" w:rsidRPr="00000000" w14:paraId="00000102">
      <w:pPr>
        <w:spacing w:after="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учебные ресурсы размещены в информационной среде на платформе дистанционного обучения АНТИТРЕНИНГИ.</w:t>
      </w:r>
    </w:p>
    <w:p w:rsidR="00000000" w:rsidDel="00000000" w:rsidP="00000000" w:rsidRDefault="00000000" w:rsidRPr="00000000" w14:paraId="00000103">
      <w:pPr>
        <w:spacing w:after="0" w:before="240" w:line="240" w:lineRule="auto"/>
        <w:ind w:firstLine="70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06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before="240" w:line="240" w:lineRule="auto"/>
        <w:ind w:firstLine="70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108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Тестовые задания</w:t>
      </w:r>
    </w:p>
    <w:p w:rsidR="00000000" w:rsidDel="00000000" w:rsidP="00000000" w:rsidRDefault="00000000" w:rsidRPr="00000000" w14:paraId="00000109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Выберите единственный правильный ответ</w:t>
      </w:r>
    </w:p>
    <w:p w:rsidR="00000000" w:rsidDel="00000000" w:rsidP="00000000" w:rsidRDefault="00000000" w:rsidRPr="00000000" w14:paraId="0000010A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(правильные ответы выделены зеленым цветом)</w:t>
      </w:r>
    </w:p>
    <w:p w:rsidR="00000000" w:rsidDel="00000000" w:rsidP="00000000" w:rsidRDefault="00000000" w:rsidRPr="00000000" w14:paraId="0000010B">
      <w:pPr>
        <w:spacing w:after="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9"/>
        <w:tblW w:w="8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55"/>
        <w:gridCol w:w="3465"/>
        <w:tblGridChange w:id="0">
          <w:tblGrid>
            <w:gridCol w:w="5355"/>
            <w:gridCol w:w="3465"/>
          </w:tblGrid>
        </w:tblGridChange>
      </w:tblGrid>
      <w:tr>
        <w:trPr>
          <w:cantSplit w:val="0"/>
          <w:trHeight w:val="17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Мы поднялись … 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А) наверх</w:t>
            </w:r>
          </w:p>
          <w:p w:rsidR="00000000" w:rsidDel="00000000" w:rsidP="00000000" w:rsidRDefault="00000000" w:rsidRPr="00000000" w14:paraId="0000010E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вниз</w:t>
            </w:r>
          </w:p>
          <w:p w:rsidR="00000000" w:rsidDel="00000000" w:rsidP="00000000" w:rsidRDefault="00000000" w:rsidRPr="00000000" w14:paraId="0000010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В) вверху</w:t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Банк работает … 9 часов.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во время</w:t>
            </w:r>
          </w:p>
          <w:p w:rsidR="00000000" w:rsidDel="00000000" w:rsidP="00000000" w:rsidRDefault="00000000" w:rsidRPr="00000000" w14:paraId="00000112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от</w:t>
            </w:r>
          </w:p>
          <w:p w:rsidR="00000000" w:rsidDel="00000000" w:rsidP="00000000" w:rsidRDefault="00000000" w:rsidRPr="00000000" w14:paraId="0000011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В) с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Мы долго ходили … музею.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А) по</w:t>
            </w:r>
          </w:p>
          <w:p w:rsidR="00000000" w:rsidDel="00000000" w:rsidP="00000000" w:rsidRDefault="00000000" w:rsidRPr="00000000" w14:paraId="00000116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к</w:t>
            </w:r>
          </w:p>
          <w:p w:rsidR="00000000" w:rsidDel="00000000" w:rsidP="00000000" w:rsidRDefault="00000000" w:rsidRPr="00000000" w14:paraId="0000011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В) в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Я не умею … машину.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ездить</w:t>
            </w:r>
          </w:p>
          <w:p w:rsidR="00000000" w:rsidDel="00000000" w:rsidP="00000000" w:rsidRDefault="00000000" w:rsidRPr="00000000" w14:paraId="0000011A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возить</w:t>
            </w:r>
          </w:p>
          <w:p w:rsidR="00000000" w:rsidDel="00000000" w:rsidP="00000000" w:rsidRDefault="00000000" w:rsidRPr="00000000" w14:paraId="0000011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В) водить</w:t>
            </w:r>
          </w:p>
        </w:tc>
      </w:tr>
      <w:tr>
        <w:trPr>
          <w:cantSplit w:val="0"/>
          <w:trHeight w:val="22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Концерт … 2 часа.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начинался</w:t>
            </w:r>
          </w:p>
          <w:p w:rsidR="00000000" w:rsidDel="00000000" w:rsidP="00000000" w:rsidRDefault="00000000" w:rsidRPr="00000000" w14:paraId="0000011E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Б) продолжался</w:t>
            </w:r>
          </w:p>
          <w:p w:rsidR="00000000" w:rsidDel="00000000" w:rsidP="00000000" w:rsidRDefault="00000000" w:rsidRPr="00000000" w14:paraId="0000011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В) кончался</w:t>
            </w:r>
          </w:p>
          <w:p w:rsidR="00000000" w:rsidDel="00000000" w:rsidP="00000000" w:rsidRDefault="00000000" w:rsidRPr="00000000" w14:paraId="00000120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Мне нравятся часы, которые … на стене.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лежат</w:t>
            </w:r>
          </w:p>
          <w:p w:rsidR="00000000" w:rsidDel="00000000" w:rsidP="00000000" w:rsidRDefault="00000000" w:rsidRPr="00000000" w14:paraId="0000012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стоят</w:t>
            </w:r>
          </w:p>
          <w:p w:rsidR="00000000" w:rsidDel="00000000" w:rsidP="00000000" w:rsidRDefault="00000000" w:rsidRPr="00000000" w14:paraId="00000124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В) висят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– Лена, ты пойдешь в библиотеку?</w:t>
            </w:r>
          </w:p>
          <w:p w:rsidR="00000000" w:rsidDel="00000000" w:rsidP="00000000" w:rsidRDefault="00000000" w:rsidRPr="00000000" w14:paraId="00000126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</w:t>
              <w:tab/>
              <w:t xml:space="preserve">- Нет, я люблю … дома.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учиться</w:t>
            </w:r>
          </w:p>
          <w:p w:rsidR="00000000" w:rsidDel="00000000" w:rsidP="00000000" w:rsidRDefault="00000000" w:rsidRPr="00000000" w14:paraId="0000012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изучать</w:t>
            </w:r>
          </w:p>
          <w:p w:rsidR="00000000" w:rsidDel="00000000" w:rsidP="00000000" w:rsidRDefault="00000000" w:rsidRPr="00000000" w14:paraId="0000012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В) заниматься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 Мы проехали мимо … 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остановку</w:t>
            </w:r>
          </w:p>
          <w:p w:rsidR="00000000" w:rsidDel="00000000" w:rsidP="00000000" w:rsidRDefault="00000000" w:rsidRPr="00000000" w14:paraId="0000012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Б) остановки</w:t>
            </w:r>
          </w:p>
          <w:p w:rsidR="00000000" w:rsidDel="00000000" w:rsidP="00000000" w:rsidRDefault="00000000" w:rsidRPr="00000000" w14:paraId="0000012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В) остановке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 Вчера Виктор …, что скоро женится.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говорит</w:t>
            </w:r>
          </w:p>
          <w:p w:rsidR="00000000" w:rsidDel="00000000" w:rsidP="00000000" w:rsidRDefault="00000000" w:rsidRPr="00000000" w14:paraId="00000130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скажет</w:t>
            </w:r>
          </w:p>
          <w:p w:rsidR="00000000" w:rsidDel="00000000" w:rsidP="00000000" w:rsidRDefault="00000000" w:rsidRPr="00000000" w14:paraId="0000013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В) сказал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 В детстве Ира часто … в цирк.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шла</w:t>
            </w:r>
          </w:p>
          <w:p w:rsidR="00000000" w:rsidDel="00000000" w:rsidP="00000000" w:rsidRDefault="00000000" w:rsidRPr="00000000" w14:paraId="00000134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Б) ходила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6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 - …, пожалуйста, еще кофе!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приносите</w:t>
            </w:r>
          </w:p>
          <w:p w:rsidR="00000000" w:rsidDel="00000000" w:rsidP="00000000" w:rsidRDefault="00000000" w:rsidRPr="00000000" w14:paraId="0000013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Б) принесите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 – Когда ты вернешься?</w:t>
            </w:r>
          </w:p>
          <w:p w:rsidR="00000000" w:rsidDel="00000000" w:rsidP="00000000" w:rsidRDefault="00000000" w:rsidRPr="00000000" w14:paraId="0000013A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</w:t>
              <w:tab/>
              <w:t xml:space="preserve">- Через неделю … 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поеду</w:t>
            </w:r>
          </w:p>
          <w:p w:rsidR="00000000" w:rsidDel="00000000" w:rsidP="00000000" w:rsidRDefault="00000000" w:rsidRPr="00000000" w14:paraId="0000013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доеду</w:t>
            </w:r>
          </w:p>
          <w:p w:rsidR="00000000" w:rsidDel="00000000" w:rsidP="00000000" w:rsidRDefault="00000000" w:rsidRPr="00000000" w14:paraId="0000013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В) приеду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 Театр был недалеко. Я … до него за 10 минут.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А) дошел</w:t>
            </w:r>
          </w:p>
          <w:p w:rsidR="00000000" w:rsidDel="00000000" w:rsidP="00000000" w:rsidRDefault="00000000" w:rsidRPr="00000000" w14:paraId="00000140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вышел</w:t>
            </w:r>
          </w:p>
          <w:p w:rsidR="00000000" w:rsidDel="00000000" w:rsidP="00000000" w:rsidRDefault="00000000" w:rsidRPr="00000000" w14:paraId="0000014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В) ушел</w:t>
            </w:r>
          </w:p>
        </w:tc>
      </w:tr>
      <w:tr>
        <w:trPr>
          <w:cantSplit w:val="0"/>
          <w:trHeight w:val="22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 Вечером позвонили друзья, … мы должны встретиться в парке.</w:t>
            </w:r>
          </w:p>
          <w:p w:rsidR="00000000" w:rsidDel="00000000" w:rsidP="00000000" w:rsidRDefault="00000000" w:rsidRPr="00000000" w14:paraId="0000014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которым</w:t>
            </w:r>
          </w:p>
          <w:p w:rsidR="00000000" w:rsidDel="00000000" w:rsidP="00000000" w:rsidRDefault="00000000" w:rsidRPr="00000000" w14:paraId="0000014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) с которыми</w:t>
            </w:r>
          </w:p>
          <w:p w:rsidR="00000000" w:rsidDel="00000000" w:rsidP="00000000" w:rsidRDefault="00000000" w:rsidRPr="00000000" w14:paraId="00000146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В) которых</w:t>
            </w:r>
          </w:p>
          <w:p w:rsidR="00000000" w:rsidDel="00000000" w:rsidP="00000000" w:rsidRDefault="00000000" w:rsidRPr="00000000" w14:paraId="0000014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Г) которые</w:t>
            </w:r>
          </w:p>
        </w:tc>
      </w:tr>
      <w:tr>
        <w:trPr>
          <w:cantSplit w:val="0"/>
          <w:trHeight w:val="22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 Я не знаю, … он был недоволен сегодня.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что</w:t>
            </w:r>
          </w:p>
          <w:p w:rsidR="00000000" w:rsidDel="00000000" w:rsidP="00000000" w:rsidRDefault="00000000" w:rsidRPr="00000000" w14:paraId="0000014A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Б) чем</w:t>
            </w:r>
          </w:p>
          <w:p w:rsidR="00000000" w:rsidDel="00000000" w:rsidP="00000000" w:rsidRDefault="00000000" w:rsidRPr="00000000" w14:paraId="0000014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В) к чему</w:t>
            </w:r>
          </w:p>
          <w:p w:rsidR="00000000" w:rsidDel="00000000" w:rsidP="00000000" w:rsidRDefault="00000000" w:rsidRPr="00000000" w14:paraId="0000014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Г) о чем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 Мы взяли такси, … ехать на вокзал.</w:t>
            </w:r>
          </w:p>
          <w:p w:rsidR="00000000" w:rsidDel="00000000" w:rsidP="00000000" w:rsidRDefault="00000000" w:rsidRPr="00000000" w14:paraId="0000014E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что</w:t>
            </w:r>
          </w:p>
          <w:p w:rsidR="00000000" w:rsidDel="00000000" w:rsidP="00000000" w:rsidRDefault="00000000" w:rsidRPr="00000000" w14:paraId="00000150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Б) чтобы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 Он точно знает, … приехать.</w:t>
            </w:r>
          </w:p>
          <w:p w:rsidR="00000000" w:rsidDel="00000000" w:rsidP="00000000" w:rsidRDefault="00000000" w:rsidRPr="00000000" w14:paraId="00000152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если сможет</w:t>
            </w:r>
          </w:p>
          <w:p w:rsidR="00000000" w:rsidDel="00000000" w:rsidP="00000000" w:rsidRDefault="00000000" w:rsidRPr="00000000" w14:paraId="00000154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) сможет ли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 Когда я смотрю этот фильм, я … своё детство.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А) вспоминаю</w:t>
            </w:r>
          </w:p>
          <w:p w:rsidR="00000000" w:rsidDel="00000000" w:rsidP="00000000" w:rsidRDefault="00000000" w:rsidRPr="00000000" w14:paraId="0000015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вспоминал</w:t>
            </w:r>
          </w:p>
          <w:p w:rsidR="00000000" w:rsidDel="00000000" w:rsidP="00000000" w:rsidRDefault="00000000" w:rsidRPr="00000000" w14:paraId="0000015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В) вспомнил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 Маша …, когда было 9 часов вечера.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уходит</w:t>
            </w:r>
          </w:p>
          <w:p w:rsidR="00000000" w:rsidDel="00000000" w:rsidP="00000000" w:rsidRDefault="00000000" w:rsidRPr="00000000" w14:paraId="0000015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уйдет</w:t>
            </w:r>
          </w:p>
          <w:p w:rsidR="00000000" w:rsidDel="00000000" w:rsidP="00000000" w:rsidRDefault="00000000" w:rsidRPr="00000000" w14:paraId="0000015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В) ушла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 Конечно, мы будем очень рады, … Вы придете.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если бы</w:t>
            </w:r>
          </w:p>
          <w:p w:rsidR="00000000" w:rsidDel="00000000" w:rsidP="00000000" w:rsidRDefault="00000000" w:rsidRPr="00000000" w14:paraId="0000015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) если</w:t>
            </w:r>
          </w:p>
          <w:p w:rsidR="00000000" w:rsidDel="00000000" w:rsidP="00000000" w:rsidRDefault="00000000" w:rsidRPr="00000000" w14:paraId="00000160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В) хотя</w:t>
            </w:r>
          </w:p>
        </w:tc>
      </w:tr>
    </w:tbl>
    <w:p w:rsidR="00000000" w:rsidDel="00000000" w:rsidP="00000000" w:rsidRDefault="00000000" w:rsidRPr="00000000" w14:paraId="00000161">
      <w:pPr>
        <w:spacing w:after="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AE335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indow.edu.ru/resource/970/79970" TargetMode="External"/><Relationship Id="rId10" Type="http://schemas.openxmlformats.org/officeDocument/2006/relationships/hyperlink" Target="http://window.edu.ru/resource/970/79970" TargetMode="External"/><Relationship Id="rId13" Type="http://schemas.openxmlformats.org/officeDocument/2006/relationships/hyperlink" Target="https://urok.1sept.ru/articles/518211" TargetMode="External"/><Relationship Id="rId12" Type="http://schemas.openxmlformats.org/officeDocument/2006/relationships/hyperlink" Target="https://urok.1sept.ru/articles/51821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fourok.ru/problemi-prepodavaniya-russkogo-yazika-kak-nerodnogo-i-puti-ih-resheniya-2273446.html" TargetMode="External"/><Relationship Id="rId15" Type="http://schemas.openxmlformats.org/officeDocument/2006/relationships/hyperlink" Target="https://rusist24.rudn.ru/index.php/stati-po-rki/russkij-yazyk-kak-nerodnoj-osnovnye-ponyatiya-i-kharakteristiki" TargetMode="External"/><Relationship Id="rId14" Type="http://schemas.openxmlformats.org/officeDocument/2006/relationships/hyperlink" Target="https://rusist24.rudn.ru/index.php/stati-po-rki/russkij-yazyk-kak-nerodnoj-osnovnye-ponyatiya-i-kharakteristiki" TargetMode="External"/><Relationship Id="rId17" Type="http://schemas.openxmlformats.org/officeDocument/2006/relationships/hyperlink" Target="https://cyberleninka.ru/article/n/k-voprosu-o-metodicheskih-osnovah-prepodavaniya-russkogo-yazyka-kak-rodnogo-nerodnogo-i-inostrannogo" TargetMode="External"/><Relationship Id="rId16" Type="http://schemas.openxmlformats.org/officeDocument/2006/relationships/hyperlink" Target="https://cyberleninka.ru/article/n/k-voprosu-o-metodicheskih-osnovah-prepodavaniya-russkogo-yazyka-kak-rodnogo-nerodnogo-i-inostrannog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infourok.ru/problemi-prepodavaniya-russkogo-yazika-kak-nerodnogo-i-puti-ih-resheniya-22734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9o4bzyg8AJ4Ds7ajqdEJToQszg==">AMUW2mUFf9qgjUkqQRl8PLpADLIuNDSqY0esI/OZ2iU86IUfu3YiRGzk1sUKXZZ81S03JPhuiXtA6P9xx7Dff8y3O7qGiQU5dzmTEkxEak6N9GoS0+ZnTuZ7mZzVuiGW/RlrzW9Qz6MV+FJLnTZMV34r1EC1KRrv2/hgn6L2G1j1JX/Qbw1VsA9lMbltlJYjFbNx3WSgqPI9UZ9Z0wgAREgD34wTzjC16qe9F/bIcYIh4NGi4GgKhCCvjMv55v47/mnwBMJMX+Urqtf50ZAoYtP/Dt8Mcb3B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2022-01-17T02:26:00Z</dcterms:created>
  <dc:creator>Анастасия Лобзина</dc:creator>
</cp:coreProperties>
</file>